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D7" w:rsidRDefault="001159D7" w:rsidP="00286D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О Е К Т</w:t>
      </w:r>
    </w:p>
    <w:p w:rsidR="00B426FD" w:rsidRPr="00245CA0" w:rsidRDefault="00B426FD" w:rsidP="00286D06">
      <w:pPr>
        <w:spacing w:line="360" w:lineRule="auto"/>
        <w:jc w:val="center"/>
        <w:rPr>
          <w:rFonts w:ascii="Times New Roman" w:hAnsi="Times New Roman" w:cs="Times New Roman"/>
          <w:b/>
          <w:sz w:val="28"/>
          <w:szCs w:val="28"/>
        </w:rPr>
      </w:pPr>
      <w:r w:rsidRPr="00245CA0">
        <w:rPr>
          <w:rFonts w:ascii="Times New Roman" w:hAnsi="Times New Roman" w:cs="Times New Roman"/>
          <w:b/>
          <w:sz w:val="28"/>
          <w:szCs w:val="28"/>
        </w:rPr>
        <w:t>Аналитическая справка</w:t>
      </w:r>
    </w:p>
    <w:p w:rsidR="00B426FD" w:rsidRDefault="00245CA0" w:rsidP="00286D06">
      <w:pPr>
        <w:spacing w:after="0"/>
        <w:jc w:val="both"/>
        <w:rPr>
          <w:rFonts w:ascii="Times New Roman" w:hAnsi="Times New Roman" w:cs="Times New Roman"/>
          <w:b/>
          <w:sz w:val="28"/>
          <w:szCs w:val="28"/>
        </w:rPr>
      </w:pPr>
      <w:r w:rsidRPr="00245CA0">
        <w:rPr>
          <w:rFonts w:ascii="Times New Roman" w:hAnsi="Times New Roman" w:cs="Times New Roman"/>
          <w:b/>
          <w:sz w:val="28"/>
          <w:szCs w:val="28"/>
        </w:rPr>
        <w:t>о результатах</w:t>
      </w:r>
      <w:r w:rsidR="00B426FD" w:rsidRPr="00245CA0">
        <w:rPr>
          <w:rFonts w:ascii="Times New Roman" w:hAnsi="Times New Roman" w:cs="Times New Roman"/>
          <w:b/>
          <w:sz w:val="28"/>
          <w:szCs w:val="28"/>
        </w:rPr>
        <w:t xml:space="preserve"> внутреннего анализа коррупционных рисков </w:t>
      </w:r>
      <w:proofErr w:type="spellStart"/>
      <w:r w:rsidR="00B426FD" w:rsidRPr="00245CA0">
        <w:rPr>
          <w:rFonts w:ascii="Times New Roman" w:hAnsi="Times New Roman" w:cs="Times New Roman"/>
          <w:b/>
          <w:sz w:val="28"/>
          <w:szCs w:val="28"/>
        </w:rPr>
        <w:t>вдеят</w:t>
      </w:r>
      <w:r w:rsidR="007E7B67" w:rsidRPr="00245CA0">
        <w:rPr>
          <w:rFonts w:ascii="Times New Roman" w:hAnsi="Times New Roman" w:cs="Times New Roman"/>
          <w:b/>
          <w:sz w:val="28"/>
          <w:szCs w:val="28"/>
        </w:rPr>
        <w:t>ельности</w:t>
      </w:r>
      <w:proofErr w:type="spellEnd"/>
      <w:r w:rsidR="007E7B67" w:rsidRPr="00245CA0">
        <w:rPr>
          <w:rFonts w:ascii="Times New Roman" w:hAnsi="Times New Roman" w:cs="Times New Roman"/>
          <w:b/>
          <w:sz w:val="28"/>
          <w:szCs w:val="28"/>
        </w:rPr>
        <w:t xml:space="preserve"> </w:t>
      </w:r>
      <w:r w:rsidR="00207187" w:rsidRPr="00245CA0">
        <w:rPr>
          <w:rFonts w:ascii="Times New Roman" w:hAnsi="Times New Roman" w:cs="Times New Roman"/>
          <w:b/>
          <w:sz w:val="28"/>
          <w:szCs w:val="28"/>
        </w:rPr>
        <w:t xml:space="preserve">КГП на ПХВ «Городской </w:t>
      </w:r>
      <w:r w:rsidR="00207187" w:rsidRPr="00245CA0">
        <w:rPr>
          <w:rFonts w:ascii="Times New Roman" w:hAnsi="Times New Roman" w:cs="Times New Roman"/>
          <w:b/>
          <w:sz w:val="28"/>
          <w:szCs w:val="28"/>
          <w:lang w:val="kk-KZ"/>
        </w:rPr>
        <w:t>д</w:t>
      </w:r>
      <w:proofErr w:type="spellStart"/>
      <w:r w:rsidR="00207187" w:rsidRPr="00245CA0">
        <w:rPr>
          <w:rFonts w:ascii="Times New Roman" w:hAnsi="Times New Roman" w:cs="Times New Roman"/>
          <w:b/>
          <w:sz w:val="28"/>
          <w:szCs w:val="28"/>
        </w:rPr>
        <w:t>етский</w:t>
      </w:r>
      <w:proofErr w:type="spellEnd"/>
      <w:r w:rsidR="00352F6F">
        <w:rPr>
          <w:rFonts w:ascii="Times New Roman" w:hAnsi="Times New Roman" w:cs="Times New Roman"/>
          <w:b/>
          <w:sz w:val="28"/>
          <w:szCs w:val="28"/>
        </w:rPr>
        <w:t xml:space="preserve"> </w:t>
      </w:r>
      <w:r w:rsidR="00207187" w:rsidRPr="00245CA0">
        <w:rPr>
          <w:rFonts w:ascii="Times New Roman" w:hAnsi="Times New Roman" w:cs="Times New Roman"/>
          <w:b/>
          <w:sz w:val="28"/>
          <w:szCs w:val="28"/>
          <w:lang w:val="kk-KZ"/>
        </w:rPr>
        <w:t>р</w:t>
      </w:r>
      <w:proofErr w:type="spellStart"/>
      <w:r w:rsidR="00207187" w:rsidRPr="00245CA0">
        <w:rPr>
          <w:rFonts w:ascii="Times New Roman" w:hAnsi="Times New Roman" w:cs="Times New Roman"/>
          <w:b/>
          <w:sz w:val="28"/>
          <w:szCs w:val="28"/>
        </w:rPr>
        <w:t>еабилитационный</w:t>
      </w:r>
      <w:proofErr w:type="spellEnd"/>
      <w:r w:rsidR="00286D06">
        <w:rPr>
          <w:rFonts w:ascii="Times New Roman" w:hAnsi="Times New Roman" w:cs="Times New Roman"/>
          <w:b/>
          <w:sz w:val="28"/>
          <w:szCs w:val="28"/>
        </w:rPr>
        <w:t xml:space="preserve"> це</w:t>
      </w:r>
      <w:r w:rsidR="00207187" w:rsidRPr="00245CA0">
        <w:rPr>
          <w:rFonts w:ascii="Times New Roman" w:hAnsi="Times New Roman" w:cs="Times New Roman"/>
          <w:b/>
          <w:sz w:val="28"/>
          <w:szCs w:val="28"/>
        </w:rPr>
        <w:t>нтр»</w:t>
      </w:r>
      <w:r w:rsidR="00352F6F">
        <w:rPr>
          <w:rFonts w:ascii="Times New Roman" w:hAnsi="Times New Roman" w:cs="Times New Roman"/>
          <w:b/>
          <w:sz w:val="28"/>
          <w:szCs w:val="28"/>
        </w:rPr>
        <w:t xml:space="preserve"> </w:t>
      </w:r>
      <w:r w:rsidRPr="00245CA0">
        <w:rPr>
          <w:rFonts w:ascii="Times New Roman" w:hAnsi="Times New Roman" w:cs="Times New Roman"/>
          <w:b/>
          <w:sz w:val="28"/>
          <w:szCs w:val="28"/>
        </w:rPr>
        <w:t xml:space="preserve">УОЗ </w:t>
      </w:r>
      <w:r w:rsidR="00207187" w:rsidRPr="00245CA0">
        <w:rPr>
          <w:rFonts w:ascii="Times New Roman" w:hAnsi="Times New Roman" w:cs="Times New Roman"/>
          <w:b/>
          <w:sz w:val="28"/>
          <w:szCs w:val="28"/>
        </w:rPr>
        <w:t xml:space="preserve"> г. </w:t>
      </w:r>
      <w:proofErr w:type="spellStart"/>
      <w:r w:rsidR="00207187" w:rsidRPr="00245CA0">
        <w:rPr>
          <w:rFonts w:ascii="Times New Roman" w:hAnsi="Times New Roman" w:cs="Times New Roman"/>
          <w:b/>
          <w:sz w:val="28"/>
          <w:szCs w:val="28"/>
        </w:rPr>
        <w:t>Алматы</w:t>
      </w:r>
      <w:proofErr w:type="spellEnd"/>
      <w:r w:rsidR="00352F6F">
        <w:rPr>
          <w:rFonts w:ascii="Times New Roman" w:hAnsi="Times New Roman" w:cs="Times New Roman"/>
          <w:b/>
          <w:sz w:val="28"/>
          <w:szCs w:val="28"/>
        </w:rPr>
        <w:t xml:space="preserve"> </w:t>
      </w:r>
      <w:r w:rsidR="00B426FD" w:rsidRPr="00245CA0">
        <w:rPr>
          <w:rFonts w:ascii="Times New Roman" w:hAnsi="Times New Roman" w:cs="Times New Roman"/>
          <w:b/>
          <w:sz w:val="28"/>
          <w:szCs w:val="28"/>
        </w:rPr>
        <w:t>за п</w:t>
      </w:r>
      <w:r w:rsidR="00E32AFF" w:rsidRPr="00245CA0">
        <w:rPr>
          <w:rFonts w:ascii="Times New Roman" w:hAnsi="Times New Roman" w:cs="Times New Roman"/>
          <w:b/>
          <w:sz w:val="28"/>
          <w:szCs w:val="28"/>
        </w:rPr>
        <w:t>ериод с 03.01.2024</w:t>
      </w:r>
      <w:r w:rsidR="00DA75BC" w:rsidRPr="00245CA0">
        <w:rPr>
          <w:rFonts w:ascii="Times New Roman" w:hAnsi="Times New Roman" w:cs="Times New Roman"/>
          <w:b/>
          <w:sz w:val="28"/>
          <w:szCs w:val="28"/>
        </w:rPr>
        <w:t xml:space="preserve"> года по </w:t>
      </w:r>
      <w:r w:rsidR="00F97766">
        <w:rPr>
          <w:rFonts w:ascii="Times New Roman" w:hAnsi="Times New Roman" w:cs="Times New Roman"/>
          <w:b/>
          <w:sz w:val="28"/>
          <w:szCs w:val="28"/>
        </w:rPr>
        <w:t>29.11</w:t>
      </w:r>
      <w:r w:rsidR="000B09F4" w:rsidRPr="00245CA0">
        <w:rPr>
          <w:rFonts w:ascii="Times New Roman" w:hAnsi="Times New Roman" w:cs="Times New Roman"/>
          <w:b/>
          <w:sz w:val="28"/>
          <w:szCs w:val="28"/>
        </w:rPr>
        <w:t>.2024</w:t>
      </w:r>
      <w:r w:rsidR="00B426FD" w:rsidRPr="00245CA0">
        <w:rPr>
          <w:rFonts w:ascii="Times New Roman" w:hAnsi="Times New Roman" w:cs="Times New Roman"/>
          <w:b/>
          <w:sz w:val="28"/>
          <w:szCs w:val="28"/>
        </w:rPr>
        <w:t xml:space="preserve"> года</w:t>
      </w:r>
    </w:p>
    <w:p w:rsidR="00502393" w:rsidRPr="00837767" w:rsidRDefault="00502393" w:rsidP="00286D06">
      <w:pPr>
        <w:spacing w:after="0"/>
        <w:jc w:val="both"/>
        <w:rPr>
          <w:rFonts w:ascii="Times New Roman" w:hAnsi="Times New Roman" w:cs="Times New Roman"/>
          <w:b/>
          <w:sz w:val="24"/>
          <w:szCs w:val="24"/>
        </w:rPr>
      </w:pPr>
    </w:p>
    <w:p w:rsidR="00EB2F35" w:rsidRPr="00837767" w:rsidRDefault="00EB2F35" w:rsidP="00837767">
      <w:pPr>
        <w:jc w:val="both"/>
        <w:rPr>
          <w:rFonts w:ascii="Times New Roman" w:hAnsi="Times New Roman" w:cs="Times New Roman"/>
          <w:sz w:val="28"/>
          <w:szCs w:val="28"/>
        </w:rPr>
      </w:pPr>
      <w:r w:rsidRPr="00837767">
        <w:rPr>
          <w:rFonts w:ascii="Times New Roman" w:hAnsi="Times New Roman" w:cs="Times New Roman"/>
          <w:sz w:val="28"/>
          <w:szCs w:val="28"/>
        </w:rPr>
        <w:t>Аналитическая справка включает:</w:t>
      </w:r>
    </w:p>
    <w:p w:rsidR="00EB2F35" w:rsidRPr="00837767" w:rsidRDefault="00EB2F35" w:rsidP="00837767">
      <w:pPr>
        <w:pStyle w:val="a3"/>
        <w:numPr>
          <w:ilvl w:val="0"/>
          <w:numId w:val="1"/>
        </w:numPr>
        <w:jc w:val="both"/>
        <w:rPr>
          <w:rFonts w:ascii="Times New Roman" w:hAnsi="Times New Roman" w:cs="Times New Roman"/>
          <w:sz w:val="28"/>
          <w:szCs w:val="28"/>
        </w:rPr>
      </w:pPr>
      <w:r w:rsidRPr="00837767">
        <w:rPr>
          <w:rFonts w:ascii="Times New Roman" w:hAnsi="Times New Roman" w:cs="Times New Roman"/>
          <w:sz w:val="28"/>
          <w:szCs w:val="28"/>
        </w:rPr>
        <w:t>Наименование подразделений, деятельность которых подлежит внутреннему анализу коррупционных рисков;</w:t>
      </w:r>
    </w:p>
    <w:p w:rsidR="00EB2F35" w:rsidRPr="00837767" w:rsidRDefault="00EB2F35" w:rsidP="00837767">
      <w:pPr>
        <w:pStyle w:val="a3"/>
        <w:numPr>
          <w:ilvl w:val="0"/>
          <w:numId w:val="1"/>
        </w:numPr>
        <w:jc w:val="both"/>
        <w:rPr>
          <w:rFonts w:ascii="Times New Roman" w:hAnsi="Times New Roman" w:cs="Times New Roman"/>
          <w:sz w:val="28"/>
          <w:szCs w:val="28"/>
        </w:rPr>
      </w:pPr>
      <w:r w:rsidRPr="00837767">
        <w:rPr>
          <w:rFonts w:ascii="Times New Roman" w:hAnsi="Times New Roman" w:cs="Times New Roman"/>
          <w:sz w:val="28"/>
          <w:szCs w:val="28"/>
        </w:rPr>
        <w:t>Направления внутреннего анализа коррупционных рисков в соответствии с Типовыми правилами;</w:t>
      </w:r>
    </w:p>
    <w:p w:rsidR="00EB2F35" w:rsidRPr="00837767" w:rsidRDefault="00EB2F35" w:rsidP="00837767">
      <w:pPr>
        <w:pStyle w:val="a3"/>
        <w:numPr>
          <w:ilvl w:val="0"/>
          <w:numId w:val="1"/>
        </w:numPr>
        <w:jc w:val="both"/>
        <w:rPr>
          <w:rFonts w:ascii="Times New Roman" w:hAnsi="Times New Roman" w:cs="Times New Roman"/>
          <w:sz w:val="28"/>
          <w:szCs w:val="28"/>
        </w:rPr>
      </w:pPr>
      <w:r w:rsidRPr="00837767">
        <w:rPr>
          <w:rFonts w:ascii="Times New Roman" w:hAnsi="Times New Roman" w:cs="Times New Roman"/>
          <w:sz w:val="28"/>
          <w:szCs w:val="28"/>
        </w:rPr>
        <w:t>Персональный состав рабочей группы, проводящей внутренний анализ коррупционных рисков;</w:t>
      </w:r>
    </w:p>
    <w:p w:rsidR="00EB2F35" w:rsidRPr="00837767" w:rsidRDefault="00EB2F35" w:rsidP="00837767">
      <w:pPr>
        <w:pStyle w:val="a3"/>
        <w:numPr>
          <w:ilvl w:val="0"/>
          <w:numId w:val="1"/>
        </w:numPr>
        <w:jc w:val="both"/>
        <w:rPr>
          <w:rFonts w:ascii="Times New Roman" w:hAnsi="Times New Roman" w:cs="Times New Roman"/>
          <w:sz w:val="28"/>
          <w:szCs w:val="28"/>
        </w:rPr>
      </w:pPr>
      <w:r w:rsidRPr="00837767">
        <w:rPr>
          <w:rFonts w:ascii="Times New Roman" w:hAnsi="Times New Roman" w:cs="Times New Roman"/>
          <w:sz w:val="28"/>
          <w:szCs w:val="28"/>
        </w:rPr>
        <w:t>Период, охватываемый внутренним анализом коррупционных рисков;</w:t>
      </w:r>
    </w:p>
    <w:p w:rsidR="00EB2F35" w:rsidRPr="00837767" w:rsidRDefault="00EB2F35" w:rsidP="00837767">
      <w:pPr>
        <w:pStyle w:val="a3"/>
        <w:numPr>
          <w:ilvl w:val="0"/>
          <w:numId w:val="1"/>
        </w:numPr>
        <w:jc w:val="both"/>
        <w:rPr>
          <w:rFonts w:ascii="Times New Roman" w:hAnsi="Times New Roman" w:cs="Times New Roman"/>
          <w:sz w:val="28"/>
          <w:szCs w:val="28"/>
        </w:rPr>
      </w:pPr>
      <w:r w:rsidRPr="00837767">
        <w:rPr>
          <w:rFonts w:ascii="Times New Roman" w:hAnsi="Times New Roman" w:cs="Times New Roman"/>
          <w:sz w:val="28"/>
          <w:szCs w:val="28"/>
        </w:rPr>
        <w:t>Срок проведения внутреннего анализа коррупционных рисков;</w:t>
      </w:r>
    </w:p>
    <w:p w:rsidR="004B6D9E" w:rsidRPr="00837767" w:rsidRDefault="00EB2F35" w:rsidP="00837767">
      <w:pPr>
        <w:pStyle w:val="a3"/>
        <w:numPr>
          <w:ilvl w:val="0"/>
          <w:numId w:val="1"/>
        </w:numPr>
        <w:jc w:val="both"/>
        <w:rPr>
          <w:rFonts w:ascii="Times New Roman" w:hAnsi="Times New Roman" w:cs="Times New Roman"/>
          <w:sz w:val="28"/>
          <w:szCs w:val="28"/>
        </w:rPr>
      </w:pPr>
      <w:r w:rsidRPr="00837767">
        <w:rPr>
          <w:rFonts w:ascii="Times New Roman" w:hAnsi="Times New Roman" w:cs="Times New Roman"/>
          <w:sz w:val="28"/>
          <w:szCs w:val="28"/>
        </w:rPr>
        <w:t>Должностное лицо, субъект внутреннего анализа коррупционных рисков, на которое возлагается руководство, координация и ответственность за проведение</w:t>
      </w:r>
      <w:r w:rsidR="00352F6F">
        <w:rPr>
          <w:rFonts w:ascii="Times New Roman" w:hAnsi="Times New Roman" w:cs="Times New Roman"/>
          <w:sz w:val="28"/>
          <w:szCs w:val="28"/>
        </w:rPr>
        <w:t>.</w:t>
      </w:r>
      <w:r w:rsidRPr="00837767">
        <w:rPr>
          <w:rFonts w:ascii="Times New Roman" w:hAnsi="Times New Roman" w:cs="Times New Roman"/>
          <w:sz w:val="28"/>
          <w:szCs w:val="28"/>
        </w:rPr>
        <w:t xml:space="preserve"> </w:t>
      </w:r>
    </w:p>
    <w:p w:rsidR="008C3AB2" w:rsidRPr="0074763B" w:rsidRDefault="009B0EB9" w:rsidP="0074763B">
      <w:pPr>
        <w:spacing w:after="0"/>
        <w:ind w:firstLine="708"/>
        <w:jc w:val="both"/>
        <w:rPr>
          <w:rFonts w:ascii="Times New Roman" w:hAnsi="Times New Roman" w:cs="Times New Roman"/>
          <w:color w:val="FF0000"/>
          <w:sz w:val="28"/>
          <w:szCs w:val="28"/>
        </w:rPr>
      </w:pPr>
      <w:r w:rsidRPr="00837767">
        <w:rPr>
          <w:rFonts w:ascii="Times New Roman" w:hAnsi="Times New Roman" w:cs="Times New Roman"/>
          <w:sz w:val="28"/>
          <w:szCs w:val="28"/>
        </w:rPr>
        <w:t>Внутренний анализ коррупционных рисков проведен</w:t>
      </w:r>
      <w:r w:rsidR="0023788D">
        <w:rPr>
          <w:rFonts w:ascii="Times New Roman" w:hAnsi="Times New Roman" w:cs="Times New Roman"/>
          <w:sz w:val="28"/>
          <w:szCs w:val="28"/>
        </w:rPr>
        <w:t xml:space="preserve"> </w:t>
      </w:r>
      <w:r w:rsidR="0074763B">
        <w:rPr>
          <w:rFonts w:ascii="Times New Roman" w:hAnsi="Times New Roman" w:cs="Times New Roman"/>
          <w:sz w:val="28"/>
          <w:szCs w:val="28"/>
          <w:lang w:val="kk-KZ"/>
        </w:rPr>
        <w:t xml:space="preserve">в </w:t>
      </w:r>
      <w:r w:rsidR="008C3AB2" w:rsidRPr="00837767">
        <w:rPr>
          <w:rFonts w:ascii="Times New Roman" w:hAnsi="Times New Roman" w:cs="Times New Roman"/>
          <w:sz w:val="28"/>
          <w:szCs w:val="28"/>
          <w:lang w:val="kk-KZ"/>
        </w:rPr>
        <w:t>следующ</w:t>
      </w:r>
      <w:r w:rsidR="0074763B">
        <w:rPr>
          <w:rFonts w:ascii="Times New Roman" w:hAnsi="Times New Roman" w:cs="Times New Roman"/>
          <w:sz w:val="28"/>
          <w:szCs w:val="28"/>
          <w:lang w:val="kk-KZ"/>
        </w:rPr>
        <w:t>их</w:t>
      </w:r>
      <w:r w:rsidR="008C3AB2" w:rsidRPr="00837767">
        <w:rPr>
          <w:rFonts w:ascii="Times New Roman" w:hAnsi="Times New Roman" w:cs="Times New Roman"/>
          <w:sz w:val="28"/>
          <w:szCs w:val="28"/>
          <w:lang w:val="kk-KZ"/>
        </w:rPr>
        <w:t xml:space="preserve"> подразделения</w:t>
      </w:r>
      <w:r w:rsidR="0074763B">
        <w:rPr>
          <w:rFonts w:ascii="Times New Roman" w:hAnsi="Times New Roman" w:cs="Times New Roman"/>
          <w:sz w:val="28"/>
          <w:szCs w:val="28"/>
          <w:lang w:val="kk-KZ"/>
        </w:rPr>
        <w:t>х</w:t>
      </w:r>
      <w:r w:rsidR="008C3AB2" w:rsidRPr="00837767">
        <w:rPr>
          <w:rFonts w:ascii="Times New Roman" w:hAnsi="Times New Roman" w:cs="Times New Roman"/>
          <w:sz w:val="28"/>
          <w:szCs w:val="28"/>
          <w:lang w:val="kk-KZ"/>
        </w:rPr>
        <w:t>:</w:t>
      </w:r>
      <w:r w:rsidR="0023788D">
        <w:rPr>
          <w:rFonts w:ascii="Times New Roman" w:hAnsi="Times New Roman" w:cs="Times New Roman"/>
          <w:sz w:val="28"/>
          <w:szCs w:val="28"/>
          <w:lang w:val="kk-KZ"/>
        </w:rPr>
        <w:t xml:space="preserve"> </w:t>
      </w:r>
      <w:r w:rsidR="00A72E6D" w:rsidRPr="00837767">
        <w:rPr>
          <w:rFonts w:ascii="Times New Roman" w:hAnsi="Times New Roman" w:cs="Times New Roman"/>
          <w:color w:val="FF0000"/>
          <w:sz w:val="28"/>
          <w:szCs w:val="28"/>
        </w:rPr>
        <w:tab/>
      </w:r>
      <w:r w:rsidR="0074763B">
        <w:rPr>
          <w:rFonts w:ascii="Times New Roman" w:hAnsi="Times New Roman" w:cs="Times New Roman"/>
          <w:sz w:val="28"/>
          <w:szCs w:val="28"/>
          <w:lang w:val="kk-KZ"/>
        </w:rPr>
        <w:t>Административно-управленческого</w:t>
      </w:r>
      <w:r w:rsidR="0023788D">
        <w:rPr>
          <w:rFonts w:ascii="Times New Roman" w:hAnsi="Times New Roman" w:cs="Times New Roman"/>
          <w:sz w:val="28"/>
          <w:szCs w:val="28"/>
          <w:lang w:val="kk-KZ"/>
        </w:rPr>
        <w:t xml:space="preserve"> </w:t>
      </w:r>
      <w:r w:rsidR="0074763B">
        <w:rPr>
          <w:rFonts w:ascii="Times New Roman" w:hAnsi="Times New Roman" w:cs="Times New Roman"/>
          <w:sz w:val="28"/>
          <w:szCs w:val="28"/>
          <w:lang w:val="kk-KZ"/>
        </w:rPr>
        <w:t>персонала, х</w:t>
      </w:r>
      <w:r w:rsidR="0074763B" w:rsidRPr="0074763B">
        <w:rPr>
          <w:rFonts w:ascii="Times New Roman" w:hAnsi="Times New Roman" w:cs="Times New Roman"/>
          <w:sz w:val="28"/>
          <w:szCs w:val="28"/>
          <w:lang w:val="kk-KZ"/>
        </w:rPr>
        <w:t>озяйственно-обслуживающ</w:t>
      </w:r>
      <w:r w:rsidR="0074763B">
        <w:rPr>
          <w:rFonts w:ascii="Times New Roman" w:hAnsi="Times New Roman" w:cs="Times New Roman"/>
          <w:sz w:val="28"/>
          <w:szCs w:val="28"/>
          <w:lang w:val="kk-KZ"/>
        </w:rPr>
        <w:t>его</w:t>
      </w:r>
      <w:r w:rsidR="0074763B" w:rsidRPr="0074763B">
        <w:rPr>
          <w:rFonts w:ascii="Times New Roman" w:hAnsi="Times New Roman" w:cs="Times New Roman"/>
          <w:sz w:val="28"/>
          <w:szCs w:val="28"/>
          <w:lang w:val="kk-KZ"/>
        </w:rPr>
        <w:t xml:space="preserve"> персонал</w:t>
      </w:r>
      <w:r w:rsidR="0074763B">
        <w:rPr>
          <w:rFonts w:ascii="Times New Roman" w:hAnsi="Times New Roman" w:cs="Times New Roman"/>
          <w:sz w:val="28"/>
          <w:szCs w:val="28"/>
          <w:lang w:val="kk-KZ"/>
        </w:rPr>
        <w:t>а и отделении медицинской реабилитации</w:t>
      </w:r>
      <w:r w:rsidR="008C3AB2" w:rsidRPr="00837767">
        <w:rPr>
          <w:rFonts w:ascii="Times New Roman" w:hAnsi="Times New Roman" w:cs="Times New Roman"/>
          <w:sz w:val="28"/>
          <w:szCs w:val="28"/>
          <w:lang w:val="kk-KZ"/>
        </w:rPr>
        <w:t xml:space="preserve"> (</w:t>
      </w:r>
      <w:r w:rsidR="0074763B">
        <w:rPr>
          <w:rFonts w:ascii="Times New Roman" w:hAnsi="Times New Roman" w:cs="Times New Roman"/>
          <w:sz w:val="28"/>
          <w:szCs w:val="28"/>
          <w:lang w:val="kk-KZ"/>
        </w:rPr>
        <w:t>палаты</w:t>
      </w:r>
      <w:r w:rsidR="00854F04" w:rsidRPr="00837767">
        <w:rPr>
          <w:rFonts w:ascii="Times New Roman" w:hAnsi="Times New Roman" w:cs="Times New Roman"/>
          <w:sz w:val="28"/>
          <w:szCs w:val="28"/>
          <w:lang w:val="kk-KZ"/>
        </w:rPr>
        <w:t>,</w:t>
      </w:r>
      <w:r w:rsidR="0074763B">
        <w:rPr>
          <w:rFonts w:ascii="Times New Roman" w:hAnsi="Times New Roman" w:cs="Times New Roman"/>
          <w:sz w:val="28"/>
          <w:szCs w:val="28"/>
          <w:lang w:val="kk-KZ"/>
        </w:rPr>
        <w:t xml:space="preserve"> приемный</w:t>
      </w:r>
      <w:r w:rsidR="0023788D">
        <w:rPr>
          <w:rFonts w:ascii="Times New Roman" w:hAnsi="Times New Roman" w:cs="Times New Roman"/>
          <w:sz w:val="28"/>
          <w:szCs w:val="28"/>
          <w:lang w:val="kk-KZ"/>
        </w:rPr>
        <w:t xml:space="preserve"> </w:t>
      </w:r>
      <w:r w:rsidR="0074763B">
        <w:rPr>
          <w:rFonts w:ascii="Times New Roman" w:hAnsi="Times New Roman" w:cs="Times New Roman"/>
          <w:sz w:val="28"/>
          <w:szCs w:val="28"/>
          <w:lang w:val="kk-KZ"/>
        </w:rPr>
        <w:t>покой</w:t>
      </w:r>
      <w:r w:rsidR="00854F04" w:rsidRPr="00837767">
        <w:rPr>
          <w:rFonts w:ascii="Times New Roman" w:hAnsi="Times New Roman" w:cs="Times New Roman"/>
          <w:sz w:val="28"/>
          <w:szCs w:val="28"/>
          <w:lang w:val="kk-KZ"/>
        </w:rPr>
        <w:t>)</w:t>
      </w:r>
      <w:r w:rsidR="008C3AB2" w:rsidRPr="00837767">
        <w:rPr>
          <w:rFonts w:ascii="Times New Roman" w:hAnsi="Times New Roman" w:cs="Times New Roman"/>
          <w:sz w:val="28"/>
          <w:szCs w:val="28"/>
          <w:lang w:val="kk-KZ"/>
        </w:rPr>
        <w:t>.</w:t>
      </w:r>
    </w:p>
    <w:p w:rsidR="00D72E5C" w:rsidRDefault="008C3AB2" w:rsidP="00837767">
      <w:pPr>
        <w:spacing w:after="0"/>
        <w:ind w:firstLine="708"/>
        <w:jc w:val="both"/>
        <w:rPr>
          <w:rFonts w:ascii="Times New Roman" w:hAnsi="Times New Roman" w:cs="Times New Roman"/>
          <w:sz w:val="28"/>
          <w:szCs w:val="28"/>
        </w:rPr>
      </w:pPr>
      <w:r w:rsidRPr="00837767">
        <w:rPr>
          <w:rFonts w:ascii="Times New Roman" w:hAnsi="Times New Roman" w:cs="Times New Roman"/>
          <w:sz w:val="28"/>
          <w:szCs w:val="28"/>
          <w:lang w:val="kk-KZ"/>
        </w:rPr>
        <w:t xml:space="preserve">Структурные подразделения предприятия осуществляют свою деятельность в соответствии с </w:t>
      </w:r>
      <w:r w:rsidRPr="00181955">
        <w:rPr>
          <w:rFonts w:ascii="Times New Roman" w:hAnsi="Times New Roman" w:cs="Times New Roman"/>
          <w:sz w:val="28"/>
          <w:szCs w:val="28"/>
          <w:lang w:val="kk-KZ"/>
        </w:rPr>
        <w:t>Уставом предприятия, утвержденного постановление</w:t>
      </w:r>
      <w:r w:rsidRPr="00181955">
        <w:rPr>
          <w:rFonts w:ascii="Times New Roman" w:hAnsi="Times New Roman" w:cs="Times New Roman"/>
          <w:sz w:val="28"/>
          <w:szCs w:val="28"/>
        </w:rPr>
        <w:t>м</w:t>
      </w:r>
      <w:r w:rsidRPr="00181955">
        <w:rPr>
          <w:rFonts w:ascii="Times New Roman" w:hAnsi="Times New Roman" w:cs="Times New Roman"/>
          <w:sz w:val="28"/>
          <w:szCs w:val="28"/>
          <w:lang w:val="kk-KZ"/>
        </w:rPr>
        <w:t xml:space="preserve"> акимата города Алматы от </w:t>
      </w:r>
      <w:r w:rsidR="0074763B" w:rsidRPr="00181955">
        <w:rPr>
          <w:rFonts w:ascii="Times New Roman" w:hAnsi="Times New Roman" w:cs="Times New Roman"/>
          <w:sz w:val="28"/>
          <w:szCs w:val="28"/>
          <w:lang w:val="kk-KZ"/>
        </w:rPr>
        <w:t xml:space="preserve">10 мая 2023 года </w:t>
      </w:r>
      <w:r w:rsidR="0074763B" w:rsidRPr="00181955">
        <w:rPr>
          <w:rFonts w:ascii="Times New Roman" w:hAnsi="Times New Roman" w:cs="Times New Roman"/>
          <w:sz w:val="28"/>
          <w:szCs w:val="28"/>
        </w:rPr>
        <w:t>№2/293</w:t>
      </w:r>
      <w:r w:rsidRPr="00181955">
        <w:rPr>
          <w:rFonts w:ascii="Times New Roman" w:hAnsi="Times New Roman" w:cs="Times New Roman"/>
          <w:sz w:val="28"/>
          <w:szCs w:val="28"/>
          <w:lang w:val="kk-KZ"/>
        </w:rPr>
        <w:t xml:space="preserve">, </w:t>
      </w:r>
      <w:r w:rsidRPr="00837767">
        <w:rPr>
          <w:rFonts w:ascii="Times New Roman" w:hAnsi="Times New Roman" w:cs="Times New Roman"/>
          <w:sz w:val="28"/>
          <w:szCs w:val="28"/>
          <w:lang w:val="kk-KZ"/>
        </w:rPr>
        <w:t>лицензией на занятие медицинской деятельностью от 06.06.2023 года № 23012852</w:t>
      </w:r>
      <w:r w:rsidRPr="00837767">
        <w:rPr>
          <w:rFonts w:ascii="Times New Roman" w:hAnsi="Times New Roman" w:cs="Times New Roman"/>
          <w:sz w:val="28"/>
          <w:szCs w:val="28"/>
        </w:rPr>
        <w:t xml:space="preserve">, </w:t>
      </w:r>
      <w:r w:rsidRPr="00837767">
        <w:rPr>
          <w:rFonts w:ascii="Times New Roman" w:hAnsi="Times New Roman" w:cs="Times New Roman"/>
          <w:sz w:val="28"/>
          <w:szCs w:val="28"/>
          <w:lang w:val="kk-KZ"/>
        </w:rPr>
        <w:t xml:space="preserve">лицензией </w:t>
      </w:r>
      <w:r w:rsidRPr="00837767">
        <w:rPr>
          <w:rFonts w:ascii="Times New Roman" w:hAnsi="Times New Roman" w:cs="Times New Roman"/>
          <w:sz w:val="28"/>
          <w:szCs w:val="28"/>
        </w:rPr>
        <w:t>на занятие фармацевтической деятельность</w:t>
      </w:r>
      <w:r w:rsidR="0074763B">
        <w:rPr>
          <w:rFonts w:ascii="Times New Roman" w:hAnsi="Times New Roman" w:cs="Times New Roman"/>
          <w:sz w:val="28"/>
          <w:szCs w:val="28"/>
        </w:rPr>
        <w:t>ю от 14.11.2023 года № 23024908</w:t>
      </w:r>
      <w:r w:rsidR="004C2A8B">
        <w:rPr>
          <w:rFonts w:ascii="Times New Roman" w:hAnsi="Times New Roman" w:cs="Times New Roman"/>
          <w:sz w:val="28"/>
          <w:szCs w:val="28"/>
        </w:rPr>
        <w:t>.</w:t>
      </w:r>
    </w:p>
    <w:p w:rsidR="00297D23" w:rsidRPr="004C2A8B" w:rsidRDefault="00297D23" w:rsidP="00837767">
      <w:pPr>
        <w:spacing w:after="0"/>
        <w:ind w:firstLine="708"/>
        <w:jc w:val="both"/>
        <w:rPr>
          <w:rFonts w:ascii="Times New Roman" w:hAnsi="Times New Roman" w:cs="Times New Roman"/>
          <w:sz w:val="28"/>
          <w:szCs w:val="28"/>
        </w:rPr>
      </w:pPr>
    </w:p>
    <w:p w:rsidR="00982802" w:rsidRPr="00837767" w:rsidRDefault="00DA0697" w:rsidP="00837767">
      <w:pPr>
        <w:spacing w:after="0"/>
        <w:ind w:firstLine="708"/>
        <w:jc w:val="both"/>
        <w:rPr>
          <w:rFonts w:ascii="Times New Roman" w:hAnsi="Times New Roman" w:cs="Times New Roman"/>
          <w:sz w:val="28"/>
          <w:szCs w:val="28"/>
        </w:rPr>
      </w:pPr>
      <w:r w:rsidRPr="00837767">
        <w:rPr>
          <w:rFonts w:ascii="Times New Roman" w:hAnsi="Times New Roman" w:cs="Times New Roman"/>
          <w:sz w:val="28"/>
          <w:szCs w:val="28"/>
        </w:rPr>
        <w:t>Направления проведения внутреннего анализа коррупционных рисков:</w:t>
      </w:r>
    </w:p>
    <w:p w:rsidR="00B3354A" w:rsidRPr="00837767" w:rsidRDefault="00976D26" w:rsidP="00837767">
      <w:pPr>
        <w:jc w:val="both"/>
        <w:rPr>
          <w:rFonts w:ascii="Times New Roman" w:hAnsi="Times New Roman" w:cs="Times New Roman"/>
          <w:sz w:val="28"/>
          <w:szCs w:val="28"/>
        </w:rPr>
      </w:pPr>
      <w:r w:rsidRPr="00837767">
        <w:rPr>
          <w:rFonts w:ascii="Times New Roman" w:hAnsi="Times New Roman" w:cs="Times New Roman"/>
          <w:sz w:val="28"/>
          <w:szCs w:val="28"/>
        </w:rPr>
        <w:t>1.</w:t>
      </w:r>
      <w:r w:rsidRPr="00837767">
        <w:rPr>
          <w:rFonts w:ascii="Times New Roman" w:hAnsi="Times New Roman" w:cs="Times New Roman"/>
          <w:sz w:val="28"/>
          <w:szCs w:val="28"/>
          <w:lang w:val="kk-KZ"/>
        </w:rPr>
        <w:t>Выявление коррупционных рисков</w:t>
      </w:r>
      <w:r w:rsidR="006A546C" w:rsidRPr="00837767">
        <w:rPr>
          <w:rFonts w:ascii="Times New Roman" w:hAnsi="Times New Roman" w:cs="Times New Roman"/>
          <w:sz w:val="28"/>
          <w:szCs w:val="28"/>
          <w:lang w:val="kk-KZ"/>
        </w:rPr>
        <w:t xml:space="preserve"> в  нормативных правовых актах, затрагивающих </w:t>
      </w:r>
      <w:r w:rsidRPr="00837767">
        <w:rPr>
          <w:rFonts w:ascii="Times New Roman" w:hAnsi="Times New Roman" w:cs="Times New Roman"/>
          <w:sz w:val="28"/>
          <w:szCs w:val="28"/>
          <w:lang w:val="kk-KZ"/>
        </w:rPr>
        <w:t xml:space="preserve">деятельность </w:t>
      </w:r>
      <w:r w:rsidR="00297D23">
        <w:rPr>
          <w:rFonts w:ascii="Times New Roman" w:hAnsi="Times New Roman" w:cs="Times New Roman"/>
          <w:sz w:val="28"/>
          <w:szCs w:val="28"/>
          <w:lang w:val="kk-KZ"/>
        </w:rPr>
        <w:t>П</w:t>
      </w:r>
      <w:r w:rsidR="00D72E5C" w:rsidRPr="00837767">
        <w:rPr>
          <w:rFonts w:ascii="Times New Roman" w:hAnsi="Times New Roman" w:cs="Times New Roman"/>
          <w:sz w:val="28"/>
          <w:szCs w:val="28"/>
          <w:lang w:val="kk-KZ"/>
        </w:rPr>
        <w:t>редприятия</w:t>
      </w:r>
      <w:r w:rsidRPr="00837767">
        <w:rPr>
          <w:rFonts w:ascii="Times New Roman" w:hAnsi="Times New Roman" w:cs="Times New Roman"/>
          <w:sz w:val="28"/>
          <w:szCs w:val="28"/>
          <w:lang w:val="kk-KZ"/>
        </w:rPr>
        <w:t>;</w:t>
      </w:r>
    </w:p>
    <w:p w:rsidR="006A546C" w:rsidRPr="00837767" w:rsidRDefault="006A546C"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2.Выявление коррупционных рисков в организационно-управленческой деятельности</w:t>
      </w:r>
      <w:r w:rsidR="00297D23">
        <w:rPr>
          <w:rFonts w:ascii="Times New Roman" w:hAnsi="Times New Roman" w:cs="Times New Roman"/>
          <w:sz w:val="28"/>
          <w:szCs w:val="28"/>
        </w:rPr>
        <w:t xml:space="preserve"> П</w:t>
      </w:r>
      <w:r w:rsidR="00D72E5C" w:rsidRPr="00837767">
        <w:rPr>
          <w:rFonts w:ascii="Times New Roman" w:hAnsi="Times New Roman" w:cs="Times New Roman"/>
          <w:sz w:val="28"/>
          <w:szCs w:val="28"/>
        </w:rPr>
        <w:t>редприятия</w:t>
      </w:r>
      <w:r w:rsidR="00AF3C9E" w:rsidRPr="00837767">
        <w:rPr>
          <w:rFonts w:ascii="Times New Roman" w:hAnsi="Times New Roman" w:cs="Times New Roman"/>
          <w:sz w:val="28"/>
          <w:szCs w:val="28"/>
        </w:rPr>
        <w:t>, что включает в себя изучение следующих вопросов:</w:t>
      </w:r>
    </w:p>
    <w:p w:rsidR="00AF3C9E" w:rsidRPr="00837767" w:rsidRDefault="00A32486" w:rsidP="00837767">
      <w:pPr>
        <w:pStyle w:val="a9"/>
        <w:numPr>
          <w:ilvl w:val="0"/>
          <w:numId w:val="17"/>
        </w:numPr>
        <w:spacing w:line="276" w:lineRule="auto"/>
        <w:rPr>
          <w:rFonts w:ascii="Times New Roman" w:hAnsi="Times New Roman" w:cs="Times New Roman"/>
          <w:sz w:val="28"/>
          <w:szCs w:val="28"/>
        </w:rPr>
      </w:pPr>
      <w:r w:rsidRPr="00837767">
        <w:rPr>
          <w:rFonts w:ascii="Times New Roman" w:hAnsi="Times New Roman" w:cs="Times New Roman"/>
          <w:sz w:val="28"/>
          <w:szCs w:val="28"/>
        </w:rPr>
        <w:lastRenderedPageBreak/>
        <w:t>Управление</w:t>
      </w:r>
      <w:r w:rsidR="00B14E45">
        <w:rPr>
          <w:rFonts w:ascii="Times New Roman" w:hAnsi="Times New Roman" w:cs="Times New Roman"/>
          <w:sz w:val="28"/>
          <w:szCs w:val="28"/>
        </w:rPr>
        <w:t xml:space="preserve"> </w:t>
      </w:r>
      <w:r w:rsidRPr="00837767">
        <w:rPr>
          <w:rFonts w:ascii="Times New Roman" w:hAnsi="Times New Roman" w:cs="Times New Roman"/>
          <w:sz w:val="28"/>
          <w:szCs w:val="28"/>
        </w:rPr>
        <w:t>персоналом, в том числе определение должностей,</w:t>
      </w:r>
      <w:r w:rsidR="00297D23">
        <w:rPr>
          <w:rFonts w:ascii="Times New Roman" w:hAnsi="Times New Roman" w:cs="Times New Roman"/>
          <w:sz w:val="28"/>
          <w:szCs w:val="28"/>
        </w:rPr>
        <w:t xml:space="preserve"> </w:t>
      </w:r>
      <w:r w:rsidRPr="00837767">
        <w:rPr>
          <w:rFonts w:ascii="Times New Roman" w:hAnsi="Times New Roman" w:cs="Times New Roman"/>
          <w:sz w:val="28"/>
          <w:szCs w:val="28"/>
        </w:rPr>
        <w:t>по</w:t>
      </w:r>
      <w:r w:rsidR="00982802" w:rsidRPr="00837767">
        <w:rPr>
          <w:rFonts w:ascii="Times New Roman" w:hAnsi="Times New Roman" w:cs="Times New Roman"/>
          <w:sz w:val="28"/>
          <w:szCs w:val="28"/>
        </w:rPr>
        <w:t>дверженных коррупционным рискам;</w:t>
      </w:r>
    </w:p>
    <w:p w:rsidR="00106127" w:rsidRPr="00837767" w:rsidRDefault="00A32486" w:rsidP="00837767">
      <w:pPr>
        <w:pStyle w:val="a9"/>
        <w:numPr>
          <w:ilvl w:val="0"/>
          <w:numId w:val="17"/>
        </w:numPr>
        <w:spacing w:line="276" w:lineRule="auto"/>
        <w:rPr>
          <w:rFonts w:ascii="Times New Roman" w:hAnsi="Times New Roman" w:cs="Times New Roman"/>
          <w:sz w:val="28"/>
          <w:szCs w:val="28"/>
        </w:rPr>
      </w:pPr>
      <w:r w:rsidRPr="00837767">
        <w:rPr>
          <w:rFonts w:ascii="Times New Roman" w:hAnsi="Times New Roman" w:cs="Times New Roman"/>
          <w:sz w:val="28"/>
          <w:szCs w:val="28"/>
        </w:rPr>
        <w:t>Урегулирование конфликта интересов</w:t>
      </w:r>
      <w:r w:rsidR="00106127" w:rsidRPr="00837767">
        <w:rPr>
          <w:rFonts w:ascii="Times New Roman" w:hAnsi="Times New Roman" w:cs="Times New Roman"/>
          <w:sz w:val="28"/>
          <w:szCs w:val="28"/>
        </w:rPr>
        <w:t>;</w:t>
      </w:r>
    </w:p>
    <w:p w:rsidR="00A32486" w:rsidRPr="00837767" w:rsidRDefault="00A32486" w:rsidP="00837767">
      <w:pPr>
        <w:pStyle w:val="a9"/>
        <w:numPr>
          <w:ilvl w:val="0"/>
          <w:numId w:val="17"/>
        </w:numPr>
        <w:spacing w:line="276" w:lineRule="auto"/>
        <w:rPr>
          <w:rFonts w:ascii="Times New Roman" w:hAnsi="Times New Roman" w:cs="Times New Roman"/>
          <w:sz w:val="28"/>
          <w:szCs w:val="28"/>
        </w:rPr>
      </w:pPr>
      <w:r w:rsidRPr="00837767">
        <w:rPr>
          <w:rFonts w:ascii="Times New Roman" w:hAnsi="Times New Roman" w:cs="Times New Roman"/>
          <w:sz w:val="28"/>
          <w:szCs w:val="28"/>
        </w:rPr>
        <w:t>Оказание государственных услуг;</w:t>
      </w:r>
    </w:p>
    <w:p w:rsidR="00A32486" w:rsidRPr="00837767" w:rsidRDefault="00106127" w:rsidP="00837767">
      <w:pPr>
        <w:pStyle w:val="a3"/>
        <w:numPr>
          <w:ilvl w:val="0"/>
          <w:numId w:val="17"/>
        </w:numPr>
        <w:jc w:val="both"/>
        <w:rPr>
          <w:rFonts w:ascii="Times New Roman" w:hAnsi="Times New Roman" w:cs="Times New Roman"/>
          <w:sz w:val="28"/>
          <w:szCs w:val="28"/>
        </w:rPr>
      </w:pPr>
      <w:r w:rsidRPr="00837767">
        <w:rPr>
          <w:rFonts w:ascii="Times New Roman" w:hAnsi="Times New Roman" w:cs="Times New Roman"/>
          <w:sz w:val="28"/>
          <w:szCs w:val="28"/>
        </w:rPr>
        <w:t xml:space="preserve">Реализация </w:t>
      </w:r>
      <w:r w:rsidR="00A32486" w:rsidRPr="00837767">
        <w:rPr>
          <w:rFonts w:ascii="Times New Roman" w:hAnsi="Times New Roman" w:cs="Times New Roman"/>
          <w:sz w:val="28"/>
          <w:szCs w:val="28"/>
        </w:rPr>
        <w:t xml:space="preserve"> разрешительных функций</w:t>
      </w:r>
      <w:r w:rsidRPr="00837767">
        <w:rPr>
          <w:rFonts w:ascii="Times New Roman" w:hAnsi="Times New Roman" w:cs="Times New Roman"/>
          <w:sz w:val="28"/>
          <w:szCs w:val="28"/>
        </w:rPr>
        <w:t>;</w:t>
      </w:r>
    </w:p>
    <w:p w:rsidR="00A32486" w:rsidRPr="00837767" w:rsidRDefault="00A32486" w:rsidP="00837767">
      <w:pPr>
        <w:pStyle w:val="a3"/>
        <w:numPr>
          <w:ilvl w:val="0"/>
          <w:numId w:val="17"/>
        </w:numPr>
        <w:jc w:val="both"/>
        <w:rPr>
          <w:rFonts w:ascii="Times New Roman" w:hAnsi="Times New Roman" w:cs="Times New Roman"/>
          <w:sz w:val="28"/>
          <w:szCs w:val="28"/>
        </w:rPr>
      </w:pPr>
      <w:r w:rsidRPr="00837767">
        <w:rPr>
          <w:rFonts w:ascii="Times New Roman" w:hAnsi="Times New Roman" w:cs="Times New Roman"/>
          <w:sz w:val="28"/>
          <w:szCs w:val="28"/>
        </w:rPr>
        <w:t xml:space="preserve">Реализация </w:t>
      </w:r>
      <w:r w:rsidR="00EF3CE1" w:rsidRPr="00837767">
        <w:rPr>
          <w:rFonts w:ascii="Times New Roman" w:hAnsi="Times New Roman" w:cs="Times New Roman"/>
          <w:sz w:val="28"/>
          <w:szCs w:val="28"/>
        </w:rPr>
        <w:t>контрольно-ревизионных</w:t>
      </w:r>
      <w:r w:rsidR="00B14E45">
        <w:rPr>
          <w:rFonts w:ascii="Times New Roman" w:hAnsi="Times New Roman" w:cs="Times New Roman"/>
          <w:sz w:val="28"/>
          <w:szCs w:val="28"/>
        </w:rPr>
        <w:t xml:space="preserve"> </w:t>
      </w:r>
      <w:r w:rsidRPr="00837767">
        <w:rPr>
          <w:rFonts w:ascii="Times New Roman" w:hAnsi="Times New Roman" w:cs="Times New Roman"/>
          <w:sz w:val="28"/>
          <w:szCs w:val="28"/>
        </w:rPr>
        <w:t>функций;</w:t>
      </w:r>
    </w:p>
    <w:p w:rsidR="00A32486" w:rsidRPr="00837767" w:rsidRDefault="00A32486" w:rsidP="00837767">
      <w:pPr>
        <w:pStyle w:val="a3"/>
        <w:numPr>
          <w:ilvl w:val="0"/>
          <w:numId w:val="17"/>
        </w:numPr>
        <w:jc w:val="both"/>
        <w:rPr>
          <w:rFonts w:ascii="Times New Roman" w:hAnsi="Times New Roman" w:cs="Times New Roman"/>
          <w:sz w:val="28"/>
          <w:szCs w:val="28"/>
        </w:rPr>
      </w:pPr>
      <w:r w:rsidRPr="00837767">
        <w:rPr>
          <w:rFonts w:ascii="Times New Roman" w:hAnsi="Times New Roman" w:cs="Times New Roman"/>
          <w:sz w:val="28"/>
          <w:szCs w:val="28"/>
        </w:rPr>
        <w:t>Освоение и распределение бюджетных и финансовых средств;</w:t>
      </w:r>
    </w:p>
    <w:p w:rsidR="00A32486" w:rsidRPr="00837767" w:rsidRDefault="00A32486" w:rsidP="00837767">
      <w:pPr>
        <w:pStyle w:val="a3"/>
        <w:numPr>
          <w:ilvl w:val="0"/>
          <w:numId w:val="17"/>
        </w:numPr>
        <w:jc w:val="both"/>
        <w:rPr>
          <w:rFonts w:ascii="Times New Roman" w:hAnsi="Times New Roman" w:cs="Times New Roman"/>
          <w:sz w:val="28"/>
          <w:szCs w:val="28"/>
        </w:rPr>
      </w:pPr>
      <w:r w:rsidRPr="00837767">
        <w:rPr>
          <w:rFonts w:ascii="Times New Roman" w:hAnsi="Times New Roman" w:cs="Times New Roman"/>
          <w:sz w:val="28"/>
          <w:szCs w:val="28"/>
        </w:rPr>
        <w:t>Заключение договоров с физическими и юридическими лицами;</w:t>
      </w:r>
    </w:p>
    <w:p w:rsidR="002F4892" w:rsidRPr="00837767" w:rsidRDefault="002F4892" w:rsidP="00837767">
      <w:pPr>
        <w:pStyle w:val="a3"/>
        <w:numPr>
          <w:ilvl w:val="0"/>
          <w:numId w:val="17"/>
        </w:numPr>
        <w:jc w:val="both"/>
        <w:rPr>
          <w:rFonts w:ascii="Times New Roman" w:hAnsi="Times New Roman" w:cs="Times New Roman"/>
          <w:sz w:val="28"/>
          <w:szCs w:val="28"/>
        </w:rPr>
      </w:pPr>
      <w:r w:rsidRPr="00837767">
        <w:rPr>
          <w:rFonts w:ascii="Times New Roman" w:hAnsi="Times New Roman" w:cs="Times New Roman"/>
          <w:bCs/>
          <w:sz w:val="28"/>
          <w:szCs w:val="28"/>
        </w:rPr>
        <w:t>Разработка и эксплуатация информационных систем;</w:t>
      </w:r>
    </w:p>
    <w:p w:rsidR="00500AE4" w:rsidRPr="00837767" w:rsidRDefault="00A32486" w:rsidP="00837767">
      <w:pPr>
        <w:pStyle w:val="a3"/>
        <w:numPr>
          <w:ilvl w:val="0"/>
          <w:numId w:val="17"/>
        </w:numPr>
        <w:jc w:val="both"/>
        <w:rPr>
          <w:rFonts w:ascii="Times New Roman" w:hAnsi="Times New Roman" w:cs="Times New Roman"/>
          <w:sz w:val="28"/>
          <w:szCs w:val="28"/>
        </w:rPr>
      </w:pPr>
      <w:r w:rsidRPr="00837767">
        <w:rPr>
          <w:rFonts w:ascii="Times New Roman" w:hAnsi="Times New Roman" w:cs="Times New Roman"/>
          <w:sz w:val="28"/>
          <w:szCs w:val="28"/>
        </w:rPr>
        <w:t xml:space="preserve">Иные вопросы, вытекающие из организационно-управленческой деятельности </w:t>
      </w:r>
      <w:r w:rsidR="0043014E" w:rsidRPr="00837767">
        <w:rPr>
          <w:rFonts w:ascii="Times New Roman" w:hAnsi="Times New Roman" w:cs="Times New Roman"/>
          <w:sz w:val="28"/>
          <w:szCs w:val="28"/>
        </w:rPr>
        <w:t>предприятия</w:t>
      </w:r>
      <w:r w:rsidRPr="00837767">
        <w:rPr>
          <w:rFonts w:ascii="Times New Roman" w:hAnsi="Times New Roman" w:cs="Times New Roman"/>
          <w:sz w:val="28"/>
          <w:szCs w:val="28"/>
        </w:rPr>
        <w:t>.</w:t>
      </w:r>
    </w:p>
    <w:p w:rsidR="00750BE3" w:rsidRPr="00837767" w:rsidRDefault="00F712FD" w:rsidP="00837767">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750BE3" w:rsidRPr="00837767">
        <w:rPr>
          <w:rFonts w:ascii="Times New Roman" w:hAnsi="Times New Roman" w:cs="Times New Roman"/>
          <w:sz w:val="28"/>
          <w:szCs w:val="28"/>
        </w:rPr>
        <w:t xml:space="preserve">Состав рабочей группы (комиссии) определен приказом </w:t>
      </w:r>
      <w:r w:rsidR="00F23843" w:rsidRPr="00837767">
        <w:rPr>
          <w:rFonts w:ascii="Times New Roman" w:hAnsi="Times New Roman" w:cs="Times New Roman"/>
          <w:sz w:val="28"/>
          <w:szCs w:val="28"/>
        </w:rPr>
        <w:t>директора</w:t>
      </w:r>
      <w:r w:rsidR="00297D23">
        <w:rPr>
          <w:rFonts w:ascii="Times New Roman" w:hAnsi="Times New Roman" w:cs="Times New Roman"/>
          <w:sz w:val="28"/>
          <w:szCs w:val="28"/>
        </w:rPr>
        <w:t xml:space="preserve"> </w:t>
      </w:r>
      <w:r w:rsidR="00EF0135" w:rsidRPr="00837767">
        <w:rPr>
          <w:rFonts w:ascii="Times New Roman" w:hAnsi="Times New Roman" w:cs="Times New Roman"/>
          <w:sz w:val="28"/>
          <w:szCs w:val="28"/>
        </w:rPr>
        <w:t>предприятия</w:t>
      </w:r>
      <w:r w:rsidR="00297D23">
        <w:rPr>
          <w:rFonts w:ascii="Times New Roman" w:hAnsi="Times New Roman" w:cs="Times New Roman"/>
          <w:sz w:val="28"/>
          <w:szCs w:val="28"/>
        </w:rPr>
        <w:t xml:space="preserve"> </w:t>
      </w:r>
      <w:r w:rsidR="00360BA1" w:rsidRPr="00837767">
        <w:rPr>
          <w:rFonts w:ascii="Times New Roman" w:hAnsi="Times New Roman" w:cs="Times New Roman"/>
          <w:sz w:val="28"/>
          <w:szCs w:val="28"/>
        </w:rPr>
        <w:t xml:space="preserve">от </w:t>
      </w:r>
      <w:r w:rsidR="00A47A55" w:rsidRPr="00837767">
        <w:rPr>
          <w:rFonts w:ascii="Times New Roman" w:hAnsi="Times New Roman" w:cs="Times New Roman"/>
          <w:sz w:val="28"/>
          <w:szCs w:val="28"/>
        </w:rPr>
        <w:t>02.12</w:t>
      </w:r>
      <w:r w:rsidR="001E34A5" w:rsidRPr="00837767">
        <w:rPr>
          <w:rFonts w:ascii="Times New Roman" w:hAnsi="Times New Roman" w:cs="Times New Roman"/>
          <w:sz w:val="28"/>
          <w:szCs w:val="28"/>
        </w:rPr>
        <w:t>.</w:t>
      </w:r>
      <w:r w:rsidR="00DA549A" w:rsidRPr="00837767">
        <w:rPr>
          <w:rFonts w:ascii="Times New Roman" w:hAnsi="Times New Roman" w:cs="Times New Roman"/>
          <w:sz w:val="28"/>
          <w:szCs w:val="28"/>
        </w:rPr>
        <w:t>20</w:t>
      </w:r>
      <w:r w:rsidR="001E34A5" w:rsidRPr="00837767">
        <w:rPr>
          <w:rFonts w:ascii="Times New Roman" w:hAnsi="Times New Roman" w:cs="Times New Roman"/>
          <w:sz w:val="28"/>
          <w:szCs w:val="28"/>
        </w:rPr>
        <w:t>24</w:t>
      </w:r>
      <w:r w:rsidR="00DA549A" w:rsidRPr="00837767">
        <w:rPr>
          <w:rFonts w:ascii="Times New Roman" w:hAnsi="Times New Roman" w:cs="Times New Roman"/>
          <w:sz w:val="28"/>
          <w:szCs w:val="28"/>
        </w:rPr>
        <w:t xml:space="preserve"> г. №</w:t>
      </w:r>
      <w:r w:rsidR="00C573CC" w:rsidRPr="00837767">
        <w:rPr>
          <w:rFonts w:ascii="Times New Roman" w:hAnsi="Times New Roman" w:cs="Times New Roman"/>
          <w:sz w:val="28"/>
          <w:szCs w:val="28"/>
        </w:rPr>
        <w:t>03-07/82</w:t>
      </w:r>
      <w:r w:rsidR="00A736B0" w:rsidRPr="00837767">
        <w:rPr>
          <w:rFonts w:ascii="Times New Roman" w:hAnsi="Times New Roman" w:cs="Times New Roman"/>
          <w:sz w:val="28"/>
          <w:szCs w:val="28"/>
          <w:lang w:val="kk-KZ"/>
        </w:rPr>
        <w:t>ө</w:t>
      </w:r>
      <w:r w:rsidR="00563ECC" w:rsidRPr="00837767">
        <w:rPr>
          <w:rFonts w:ascii="Times New Roman" w:hAnsi="Times New Roman" w:cs="Times New Roman"/>
          <w:sz w:val="28"/>
          <w:szCs w:val="28"/>
          <w:lang w:val="kk-KZ"/>
        </w:rPr>
        <w:t xml:space="preserve"> и состоит из </w:t>
      </w:r>
      <w:r w:rsidR="00FA1AF5" w:rsidRPr="00837767">
        <w:rPr>
          <w:rFonts w:ascii="Times New Roman" w:hAnsi="Times New Roman" w:cs="Times New Roman"/>
          <w:sz w:val="28"/>
          <w:szCs w:val="28"/>
          <w:lang w:val="kk-KZ"/>
        </w:rPr>
        <w:t>следующих сотрудников</w:t>
      </w:r>
      <w:r w:rsidR="00563ECC" w:rsidRPr="00837767">
        <w:rPr>
          <w:rFonts w:ascii="Times New Roman" w:hAnsi="Times New Roman" w:cs="Times New Roman"/>
          <w:sz w:val="28"/>
          <w:szCs w:val="28"/>
          <w:lang w:val="kk-KZ"/>
        </w:rPr>
        <w:t>:</w:t>
      </w:r>
    </w:p>
    <w:p w:rsidR="00A47A55" w:rsidRPr="00837767" w:rsidRDefault="00A47A55" w:rsidP="00837767">
      <w:pPr>
        <w:spacing w:after="0"/>
        <w:rPr>
          <w:rFonts w:ascii="Times New Roman" w:hAnsi="Times New Roman" w:cs="Times New Roman"/>
          <w:sz w:val="28"/>
          <w:szCs w:val="28"/>
        </w:rPr>
      </w:pPr>
      <w:proofErr w:type="spellStart"/>
      <w:r w:rsidRPr="00837767">
        <w:rPr>
          <w:rFonts w:ascii="Times New Roman" w:hAnsi="Times New Roman" w:cs="Times New Roman"/>
          <w:sz w:val="28"/>
          <w:szCs w:val="28"/>
        </w:rPr>
        <w:t>Комплаенс-офицера-Жайзафаровой</w:t>
      </w:r>
      <w:proofErr w:type="spellEnd"/>
      <w:r w:rsidRPr="00837767">
        <w:rPr>
          <w:rFonts w:ascii="Times New Roman" w:hAnsi="Times New Roman" w:cs="Times New Roman"/>
          <w:sz w:val="28"/>
          <w:szCs w:val="28"/>
        </w:rPr>
        <w:t xml:space="preserve"> Н.С.;</w:t>
      </w:r>
    </w:p>
    <w:p w:rsidR="00EB05FF" w:rsidRPr="00837767" w:rsidRDefault="00A47A55" w:rsidP="00837767">
      <w:pPr>
        <w:spacing w:after="0"/>
        <w:rPr>
          <w:rFonts w:ascii="Times New Roman" w:hAnsi="Times New Roman" w:cs="Times New Roman"/>
          <w:sz w:val="28"/>
          <w:szCs w:val="28"/>
        </w:rPr>
      </w:pPr>
      <w:proofErr w:type="spellStart"/>
      <w:r w:rsidRPr="00837767">
        <w:rPr>
          <w:rFonts w:ascii="Times New Roman" w:hAnsi="Times New Roman" w:cs="Times New Roman"/>
          <w:sz w:val="28"/>
          <w:szCs w:val="28"/>
        </w:rPr>
        <w:t>Врача-невропотолога-Ермуханбетовой</w:t>
      </w:r>
      <w:proofErr w:type="spellEnd"/>
      <w:r w:rsidRPr="00837767">
        <w:rPr>
          <w:rFonts w:ascii="Times New Roman" w:hAnsi="Times New Roman" w:cs="Times New Roman"/>
          <w:sz w:val="28"/>
          <w:szCs w:val="28"/>
        </w:rPr>
        <w:t xml:space="preserve"> Ж.Н.</w:t>
      </w:r>
      <w:r w:rsidR="00D93C24" w:rsidRPr="00837767">
        <w:rPr>
          <w:rFonts w:ascii="Times New Roman" w:hAnsi="Times New Roman" w:cs="Times New Roman"/>
          <w:sz w:val="28"/>
          <w:szCs w:val="28"/>
        </w:rPr>
        <w:t>;</w:t>
      </w:r>
    </w:p>
    <w:p w:rsidR="00525506" w:rsidRPr="00837767" w:rsidRDefault="00EA06EB" w:rsidP="00837767">
      <w:pPr>
        <w:spacing w:after="0"/>
        <w:rPr>
          <w:rFonts w:ascii="Times New Roman" w:hAnsi="Times New Roman" w:cs="Times New Roman"/>
          <w:sz w:val="28"/>
          <w:szCs w:val="28"/>
        </w:rPr>
      </w:pPr>
      <w:r w:rsidRPr="00837767">
        <w:rPr>
          <w:rFonts w:ascii="Times New Roman" w:hAnsi="Times New Roman" w:cs="Times New Roman"/>
          <w:sz w:val="28"/>
          <w:szCs w:val="28"/>
        </w:rPr>
        <w:t xml:space="preserve">Старшего </w:t>
      </w:r>
      <w:proofErr w:type="spellStart"/>
      <w:r w:rsidRPr="00837767">
        <w:rPr>
          <w:rFonts w:ascii="Times New Roman" w:hAnsi="Times New Roman" w:cs="Times New Roman"/>
          <w:sz w:val="28"/>
          <w:szCs w:val="28"/>
        </w:rPr>
        <w:t>экономиста-Койчиевой</w:t>
      </w:r>
      <w:proofErr w:type="spellEnd"/>
      <w:r w:rsidRPr="00837767">
        <w:rPr>
          <w:rFonts w:ascii="Times New Roman" w:hAnsi="Times New Roman" w:cs="Times New Roman"/>
          <w:sz w:val="28"/>
          <w:szCs w:val="28"/>
        </w:rPr>
        <w:t xml:space="preserve"> А.Р</w:t>
      </w:r>
      <w:r w:rsidR="00525506" w:rsidRPr="00837767">
        <w:rPr>
          <w:rFonts w:ascii="Times New Roman" w:hAnsi="Times New Roman" w:cs="Times New Roman"/>
          <w:sz w:val="28"/>
          <w:szCs w:val="28"/>
        </w:rPr>
        <w:t>.</w:t>
      </w:r>
      <w:r w:rsidR="00D93C24" w:rsidRPr="00837767">
        <w:rPr>
          <w:rFonts w:ascii="Times New Roman" w:hAnsi="Times New Roman" w:cs="Times New Roman"/>
          <w:sz w:val="28"/>
          <w:szCs w:val="28"/>
        </w:rPr>
        <w:t>;</w:t>
      </w:r>
    </w:p>
    <w:p w:rsidR="00525506" w:rsidRPr="00837767" w:rsidRDefault="007D5906" w:rsidP="00837767">
      <w:pPr>
        <w:spacing w:after="0"/>
        <w:rPr>
          <w:rFonts w:ascii="Times New Roman" w:hAnsi="Times New Roman" w:cs="Times New Roman"/>
          <w:sz w:val="28"/>
          <w:szCs w:val="28"/>
        </w:rPr>
      </w:pPr>
      <w:r w:rsidRPr="00837767">
        <w:rPr>
          <w:rFonts w:ascii="Times New Roman" w:hAnsi="Times New Roman" w:cs="Times New Roman"/>
          <w:sz w:val="28"/>
          <w:szCs w:val="28"/>
        </w:rPr>
        <w:t xml:space="preserve">Инспектора по </w:t>
      </w:r>
      <w:proofErr w:type="gramStart"/>
      <w:r w:rsidRPr="00837767">
        <w:rPr>
          <w:rFonts w:ascii="Times New Roman" w:hAnsi="Times New Roman" w:cs="Times New Roman"/>
          <w:sz w:val="28"/>
          <w:szCs w:val="28"/>
        </w:rPr>
        <w:t>кадрам-Уза</w:t>
      </w:r>
      <w:proofErr w:type="gramEnd"/>
      <w:r w:rsidR="00ED0220" w:rsidRPr="00837767">
        <w:rPr>
          <w:rFonts w:ascii="Times New Roman" w:hAnsi="Times New Roman" w:cs="Times New Roman"/>
          <w:sz w:val="28"/>
          <w:szCs w:val="28"/>
          <w:lang w:val="kk-KZ"/>
        </w:rPr>
        <w:t>қбаево</w:t>
      </w:r>
      <w:r w:rsidRPr="00837767">
        <w:rPr>
          <w:rFonts w:ascii="Times New Roman" w:hAnsi="Times New Roman" w:cs="Times New Roman"/>
          <w:sz w:val="28"/>
          <w:szCs w:val="28"/>
          <w:lang w:val="kk-KZ"/>
        </w:rPr>
        <w:t>й  А.Б.</w:t>
      </w:r>
      <w:r w:rsidR="00D93C24" w:rsidRPr="00837767">
        <w:rPr>
          <w:rFonts w:ascii="Times New Roman" w:hAnsi="Times New Roman" w:cs="Times New Roman"/>
          <w:sz w:val="28"/>
          <w:szCs w:val="28"/>
        </w:rPr>
        <w:t>;</w:t>
      </w:r>
    </w:p>
    <w:p w:rsidR="00525506" w:rsidRPr="00837767" w:rsidRDefault="00ED0220" w:rsidP="00837767">
      <w:pPr>
        <w:spacing w:after="0"/>
        <w:rPr>
          <w:rFonts w:ascii="Times New Roman" w:hAnsi="Times New Roman" w:cs="Times New Roman"/>
          <w:sz w:val="28"/>
          <w:szCs w:val="28"/>
        </w:rPr>
      </w:pPr>
      <w:r w:rsidRPr="00837767">
        <w:rPr>
          <w:rFonts w:ascii="Times New Roman" w:hAnsi="Times New Roman" w:cs="Times New Roman"/>
          <w:sz w:val="28"/>
          <w:szCs w:val="28"/>
        </w:rPr>
        <w:t xml:space="preserve">Начальника хозяйственного </w:t>
      </w:r>
      <w:proofErr w:type="spellStart"/>
      <w:r w:rsidRPr="00837767">
        <w:rPr>
          <w:rFonts w:ascii="Times New Roman" w:hAnsi="Times New Roman" w:cs="Times New Roman"/>
          <w:sz w:val="28"/>
          <w:szCs w:val="28"/>
        </w:rPr>
        <w:t>отдела-Адильчиева</w:t>
      </w:r>
      <w:proofErr w:type="spellEnd"/>
      <w:r w:rsidRPr="00837767">
        <w:rPr>
          <w:rFonts w:ascii="Times New Roman" w:hAnsi="Times New Roman" w:cs="Times New Roman"/>
          <w:sz w:val="28"/>
          <w:szCs w:val="28"/>
        </w:rPr>
        <w:t xml:space="preserve"> А.С</w:t>
      </w:r>
      <w:r w:rsidR="00525506" w:rsidRPr="00837767">
        <w:rPr>
          <w:rFonts w:ascii="Times New Roman" w:hAnsi="Times New Roman" w:cs="Times New Roman"/>
          <w:sz w:val="28"/>
          <w:szCs w:val="28"/>
        </w:rPr>
        <w:t>.</w:t>
      </w:r>
    </w:p>
    <w:p w:rsidR="00ED0220" w:rsidRPr="00837767" w:rsidRDefault="00ED0220" w:rsidP="00837767">
      <w:pPr>
        <w:spacing w:after="0"/>
        <w:rPr>
          <w:rFonts w:ascii="Times New Roman" w:hAnsi="Times New Roman" w:cs="Times New Roman"/>
          <w:color w:val="FF0000"/>
          <w:sz w:val="28"/>
          <w:szCs w:val="28"/>
        </w:rPr>
      </w:pPr>
    </w:p>
    <w:p w:rsidR="006E172D" w:rsidRPr="00837767" w:rsidRDefault="00936D07" w:rsidP="008377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4408B" w:rsidRPr="00837767">
        <w:rPr>
          <w:rFonts w:ascii="Times New Roman" w:hAnsi="Times New Roman" w:cs="Times New Roman"/>
          <w:sz w:val="28"/>
          <w:szCs w:val="28"/>
        </w:rPr>
        <w:t>Период</w:t>
      </w:r>
      <w:proofErr w:type="gramEnd"/>
      <w:r w:rsidR="00B4408B" w:rsidRPr="00837767">
        <w:rPr>
          <w:rFonts w:ascii="Times New Roman" w:hAnsi="Times New Roman" w:cs="Times New Roman"/>
          <w:sz w:val="28"/>
          <w:szCs w:val="28"/>
        </w:rPr>
        <w:t xml:space="preserve"> охватываемый внутренним анализом коррупционных рисков: </w:t>
      </w:r>
      <w:r w:rsidR="001439D1" w:rsidRPr="00837767">
        <w:rPr>
          <w:rFonts w:ascii="Times New Roman" w:hAnsi="Times New Roman" w:cs="Times New Roman"/>
          <w:b/>
          <w:sz w:val="28"/>
          <w:szCs w:val="28"/>
        </w:rPr>
        <w:t xml:space="preserve">с </w:t>
      </w:r>
      <w:r w:rsidR="001439D1" w:rsidRPr="00837767">
        <w:rPr>
          <w:rFonts w:ascii="Times New Roman" w:hAnsi="Times New Roman" w:cs="Times New Roman"/>
          <w:sz w:val="28"/>
          <w:szCs w:val="28"/>
        </w:rPr>
        <w:t>03.01.2024 года по 29.11.2024 года</w:t>
      </w:r>
      <w:r w:rsidR="006E172D" w:rsidRPr="00837767">
        <w:rPr>
          <w:rFonts w:ascii="Times New Roman" w:hAnsi="Times New Roman" w:cs="Times New Roman"/>
          <w:sz w:val="28"/>
          <w:szCs w:val="28"/>
        </w:rPr>
        <w:t>.</w:t>
      </w:r>
    </w:p>
    <w:p w:rsidR="001439D1" w:rsidRPr="00837767" w:rsidRDefault="001439D1" w:rsidP="00837767">
      <w:pPr>
        <w:spacing w:after="0"/>
        <w:jc w:val="both"/>
        <w:rPr>
          <w:rFonts w:ascii="Times New Roman" w:hAnsi="Times New Roman" w:cs="Times New Roman"/>
          <w:sz w:val="28"/>
          <w:szCs w:val="28"/>
        </w:rPr>
      </w:pPr>
    </w:p>
    <w:p w:rsidR="005F584A" w:rsidRPr="00837767" w:rsidRDefault="006F21CE"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Срок  проведения внутреннего анализа коррупционных рисков: проведен в срок, не превышающий  30 рабочих дней.</w:t>
      </w:r>
    </w:p>
    <w:p w:rsidR="00F14839" w:rsidRPr="00837767" w:rsidRDefault="005F584A" w:rsidP="00837767">
      <w:pPr>
        <w:spacing w:after="0"/>
        <w:jc w:val="both"/>
        <w:rPr>
          <w:rFonts w:ascii="Times New Roman" w:hAnsi="Times New Roman" w:cs="Times New Roman"/>
          <w:sz w:val="28"/>
          <w:szCs w:val="28"/>
        </w:rPr>
      </w:pPr>
      <w:r w:rsidRPr="00837767">
        <w:rPr>
          <w:rFonts w:ascii="Times New Roman" w:hAnsi="Times New Roman" w:cs="Times New Roman"/>
          <w:sz w:val="28"/>
          <w:szCs w:val="28"/>
        </w:rPr>
        <w:t xml:space="preserve">        Должностное лицо, на которое  возлагается</w:t>
      </w:r>
      <w:r w:rsidR="00C3220C" w:rsidRPr="00837767">
        <w:rPr>
          <w:rFonts w:ascii="Times New Roman" w:hAnsi="Times New Roman" w:cs="Times New Roman"/>
          <w:sz w:val="28"/>
          <w:szCs w:val="28"/>
        </w:rPr>
        <w:t xml:space="preserve"> руководство, координация и ответственность за проведение внутреннего анализа коррупционных рисков и результаты работы: </w:t>
      </w:r>
      <w:proofErr w:type="spellStart"/>
      <w:r w:rsidR="00F14839" w:rsidRPr="00837767">
        <w:rPr>
          <w:rFonts w:ascii="Times New Roman" w:hAnsi="Times New Roman" w:cs="Times New Roman"/>
          <w:sz w:val="28"/>
          <w:szCs w:val="28"/>
        </w:rPr>
        <w:t>Комплаенс-офицер-Жайзафарова</w:t>
      </w:r>
      <w:proofErr w:type="spellEnd"/>
      <w:r w:rsidR="00F14839" w:rsidRPr="00837767">
        <w:rPr>
          <w:rFonts w:ascii="Times New Roman" w:hAnsi="Times New Roman" w:cs="Times New Roman"/>
          <w:sz w:val="28"/>
          <w:szCs w:val="28"/>
        </w:rPr>
        <w:t xml:space="preserve"> Н.С.</w:t>
      </w:r>
    </w:p>
    <w:p w:rsidR="00C3220C" w:rsidRPr="00837767" w:rsidRDefault="00A37B61" w:rsidP="00837767">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C3220C" w:rsidRPr="00837767">
        <w:rPr>
          <w:rFonts w:ascii="Times New Roman" w:hAnsi="Times New Roman" w:cs="Times New Roman"/>
          <w:sz w:val="28"/>
          <w:szCs w:val="28"/>
        </w:rPr>
        <w:t>Основание проведения  внутреннего анализа коррупционных рисков: Закон РК от 18.11.2015 г.  № 410-</w:t>
      </w:r>
      <w:r w:rsidR="00C3220C" w:rsidRPr="00837767">
        <w:rPr>
          <w:rFonts w:ascii="Times New Roman" w:hAnsi="Times New Roman" w:cs="Times New Roman"/>
          <w:sz w:val="28"/>
          <w:szCs w:val="28"/>
          <w:lang w:val="en-US"/>
        </w:rPr>
        <w:t>V</w:t>
      </w:r>
      <w:r w:rsidR="00C3220C" w:rsidRPr="00837767">
        <w:rPr>
          <w:rFonts w:ascii="Times New Roman" w:hAnsi="Times New Roman" w:cs="Times New Roman"/>
          <w:sz w:val="28"/>
          <w:szCs w:val="28"/>
        </w:rPr>
        <w:t xml:space="preserve"> «О противодействии коррупции»; Приказ Председателя Агентства РК по делам государственной службы и противодействию коррупции от 19.10.2016 г. №12 (далее – Типовые правила); Приказ </w:t>
      </w:r>
      <w:r w:rsidR="009A4FC1" w:rsidRPr="00837767">
        <w:rPr>
          <w:rFonts w:ascii="Times New Roman" w:hAnsi="Times New Roman" w:cs="Times New Roman"/>
          <w:sz w:val="28"/>
          <w:szCs w:val="28"/>
        </w:rPr>
        <w:t>директора</w:t>
      </w:r>
      <w:r w:rsidR="00DF7CD8" w:rsidRPr="00837767">
        <w:rPr>
          <w:rFonts w:ascii="Times New Roman" w:hAnsi="Times New Roman" w:cs="Times New Roman"/>
          <w:sz w:val="28"/>
          <w:szCs w:val="28"/>
        </w:rPr>
        <w:t>предприятия</w:t>
      </w:r>
      <w:r w:rsidR="00C3220C" w:rsidRPr="00837767">
        <w:rPr>
          <w:rFonts w:ascii="Times New Roman" w:hAnsi="Times New Roman" w:cs="Times New Roman"/>
          <w:sz w:val="28"/>
          <w:szCs w:val="28"/>
        </w:rPr>
        <w:t xml:space="preserve"> о проведении внутреннего анализа коррупционных рисков от </w:t>
      </w:r>
      <w:r w:rsidR="00653A31" w:rsidRPr="00837767">
        <w:rPr>
          <w:rFonts w:ascii="Times New Roman" w:hAnsi="Times New Roman" w:cs="Times New Roman"/>
          <w:sz w:val="28"/>
          <w:szCs w:val="28"/>
        </w:rPr>
        <w:t xml:space="preserve">02.12.2024 г. №03-07/82 </w:t>
      </w:r>
      <w:r w:rsidR="00653A31" w:rsidRPr="00837767">
        <w:rPr>
          <w:rFonts w:ascii="Times New Roman" w:hAnsi="Times New Roman" w:cs="Times New Roman"/>
          <w:sz w:val="28"/>
          <w:szCs w:val="28"/>
          <w:lang w:val="kk-KZ"/>
        </w:rPr>
        <w:t>ө</w:t>
      </w:r>
      <w:r w:rsidR="00087127" w:rsidRPr="00837767">
        <w:rPr>
          <w:rFonts w:ascii="Times New Roman" w:hAnsi="Times New Roman" w:cs="Times New Roman"/>
          <w:sz w:val="28"/>
          <w:szCs w:val="28"/>
          <w:lang w:val="kk-KZ"/>
        </w:rPr>
        <w:t>.</w:t>
      </w:r>
    </w:p>
    <w:p w:rsidR="00AD7F94" w:rsidRPr="00837767" w:rsidRDefault="00AD7F94" w:rsidP="00837767">
      <w:pPr>
        <w:spacing w:after="0"/>
        <w:jc w:val="both"/>
        <w:rPr>
          <w:rFonts w:ascii="Times New Roman" w:hAnsi="Times New Roman" w:cs="Times New Roman"/>
          <w:sz w:val="28"/>
          <w:szCs w:val="28"/>
          <w:lang w:val="kk-KZ"/>
        </w:rPr>
      </w:pPr>
    </w:p>
    <w:p w:rsidR="00F25680" w:rsidRPr="00837767" w:rsidRDefault="0093744E" w:rsidP="0093744E">
      <w:pPr>
        <w:jc w:val="both"/>
        <w:rPr>
          <w:rFonts w:ascii="Times New Roman" w:hAnsi="Times New Roman" w:cs="Times New Roman"/>
          <w:sz w:val="28"/>
          <w:szCs w:val="28"/>
        </w:rPr>
      </w:pPr>
      <w:r>
        <w:rPr>
          <w:rFonts w:ascii="Times New Roman" w:hAnsi="Times New Roman" w:cs="Times New Roman"/>
          <w:b/>
          <w:sz w:val="28"/>
          <w:szCs w:val="28"/>
          <w:lang w:val="kk-KZ"/>
        </w:rPr>
        <w:lastRenderedPageBreak/>
        <w:t xml:space="preserve">       </w:t>
      </w:r>
      <w:r w:rsidR="00AD7F94" w:rsidRPr="00837767">
        <w:rPr>
          <w:rFonts w:ascii="Times New Roman" w:hAnsi="Times New Roman" w:cs="Times New Roman"/>
          <w:b/>
          <w:sz w:val="28"/>
          <w:szCs w:val="28"/>
          <w:lang w:val="kk-KZ"/>
        </w:rPr>
        <w:t xml:space="preserve">По направлению: </w:t>
      </w:r>
      <w:r w:rsidR="000D115D" w:rsidRPr="00837767">
        <w:rPr>
          <w:rFonts w:ascii="Times New Roman" w:hAnsi="Times New Roman" w:cs="Times New Roman"/>
          <w:b/>
          <w:sz w:val="28"/>
          <w:szCs w:val="28"/>
          <w:lang w:val="kk-KZ"/>
        </w:rPr>
        <w:t xml:space="preserve">Выявление коррупционных рисков в  нормативных правовых актах,  затрагивающих деятельность </w:t>
      </w:r>
      <w:r w:rsidR="00583AED" w:rsidRPr="00837767">
        <w:rPr>
          <w:rFonts w:ascii="Times New Roman" w:hAnsi="Times New Roman" w:cs="Times New Roman"/>
          <w:b/>
          <w:sz w:val="28"/>
          <w:szCs w:val="28"/>
          <w:lang w:val="kk-KZ"/>
        </w:rPr>
        <w:t>предприятия</w:t>
      </w:r>
      <w:r w:rsidR="00F83181" w:rsidRPr="00837767">
        <w:rPr>
          <w:rFonts w:ascii="Times New Roman" w:hAnsi="Times New Roman" w:cs="Times New Roman"/>
          <w:b/>
          <w:sz w:val="28"/>
          <w:szCs w:val="28"/>
          <w:lang w:val="kk-KZ"/>
        </w:rPr>
        <w:t>.</w:t>
      </w:r>
    </w:p>
    <w:p w:rsidR="00F31A2A" w:rsidRPr="00837767" w:rsidRDefault="00F25680" w:rsidP="0093744E">
      <w:pPr>
        <w:jc w:val="both"/>
        <w:rPr>
          <w:rStyle w:val="a7"/>
          <w:rFonts w:ascii="Times New Roman" w:hAnsi="Times New Roman" w:cs="Times New Roman"/>
          <w:b w:val="0"/>
          <w:sz w:val="28"/>
          <w:szCs w:val="28"/>
        </w:rPr>
      </w:pPr>
      <w:r w:rsidRPr="00181955">
        <w:rPr>
          <w:rFonts w:ascii="Times New Roman" w:hAnsi="Times New Roman" w:cs="Times New Roman"/>
          <w:sz w:val="28"/>
        </w:rPr>
        <w:t xml:space="preserve">           </w:t>
      </w:r>
      <w:proofErr w:type="gramStart"/>
      <w:r w:rsidRPr="00181955">
        <w:rPr>
          <w:rFonts w:ascii="Times New Roman" w:hAnsi="Times New Roman" w:cs="Times New Roman"/>
          <w:sz w:val="28"/>
        </w:rPr>
        <w:t>Предприятие в своей деятельности руководствуется</w:t>
      </w:r>
      <w:r w:rsidR="000A0A2D" w:rsidRPr="00181955">
        <w:rPr>
          <w:rFonts w:ascii="Times New Roman" w:hAnsi="Times New Roman" w:cs="Times New Roman"/>
          <w:sz w:val="28"/>
        </w:rPr>
        <w:t xml:space="preserve"> Конституцией РК, Кодекс</w:t>
      </w:r>
      <w:r w:rsidR="001951FF" w:rsidRPr="00181955">
        <w:rPr>
          <w:rFonts w:ascii="Times New Roman" w:hAnsi="Times New Roman" w:cs="Times New Roman"/>
          <w:sz w:val="28"/>
        </w:rPr>
        <w:t xml:space="preserve">ом РК от </w:t>
      </w:r>
      <w:r w:rsidR="00193C9F" w:rsidRPr="00181955">
        <w:rPr>
          <w:rFonts w:ascii="Times New Roman" w:hAnsi="Times New Roman" w:cs="Times New Roman"/>
          <w:sz w:val="28"/>
        </w:rPr>
        <w:t>7 июля 2020 года № 360-VI «О здоровье на</w:t>
      </w:r>
      <w:r w:rsidR="001951FF" w:rsidRPr="00181955">
        <w:rPr>
          <w:rFonts w:ascii="Times New Roman" w:hAnsi="Times New Roman" w:cs="Times New Roman"/>
          <w:sz w:val="28"/>
        </w:rPr>
        <w:t xml:space="preserve">рода и системе здравоохранения», Трудовым Кодексом РК от 23 ноября 2015 года №414-V, </w:t>
      </w:r>
      <w:r w:rsidR="00BA4BA9" w:rsidRPr="00181955">
        <w:rPr>
          <w:rFonts w:ascii="Times New Roman" w:hAnsi="Times New Roman" w:cs="Times New Roman"/>
          <w:sz w:val="28"/>
        </w:rPr>
        <w:t>Кодексом РК «О налогах и других обязательных платежах в бюджет»</w:t>
      </w:r>
      <w:r w:rsidR="00D848A8" w:rsidRPr="00181955">
        <w:rPr>
          <w:rFonts w:ascii="Times New Roman" w:hAnsi="Times New Roman" w:cs="Times New Roman"/>
          <w:sz w:val="28"/>
        </w:rPr>
        <w:t xml:space="preserve"> от 25.12.2017 г. за №120-VI, Бюджетным Кодексом РК от 04.12.2008 года за №95-VI,</w:t>
      </w:r>
      <w:r w:rsidR="007F69F4" w:rsidRPr="00181955">
        <w:rPr>
          <w:rFonts w:ascii="Times New Roman" w:hAnsi="Times New Roman" w:cs="Times New Roman"/>
          <w:sz w:val="28"/>
        </w:rPr>
        <w:t xml:space="preserve">  Административным процедурно-процессуальным Кодексом от 29.06.2020 года за</w:t>
      </w:r>
      <w:proofErr w:type="gramEnd"/>
      <w:r w:rsidR="007F69F4" w:rsidRPr="00181955">
        <w:rPr>
          <w:rFonts w:ascii="Times New Roman" w:hAnsi="Times New Roman" w:cs="Times New Roman"/>
          <w:sz w:val="28"/>
        </w:rPr>
        <w:t xml:space="preserve"> №350</w:t>
      </w:r>
      <w:r w:rsidR="0056450C" w:rsidRPr="00181955">
        <w:rPr>
          <w:rFonts w:ascii="Times New Roman" w:hAnsi="Times New Roman" w:cs="Times New Roman"/>
          <w:sz w:val="28"/>
        </w:rPr>
        <w:t xml:space="preserve">-VI, </w:t>
      </w:r>
      <w:r w:rsidR="001951FF" w:rsidRPr="00181955">
        <w:rPr>
          <w:rFonts w:ascii="Times New Roman" w:hAnsi="Times New Roman" w:cs="Times New Roman"/>
          <w:sz w:val="28"/>
        </w:rPr>
        <w:t>Законом</w:t>
      </w:r>
      <w:r w:rsidR="006C5B34" w:rsidRPr="00181955">
        <w:rPr>
          <w:rFonts w:ascii="Times New Roman" w:hAnsi="Times New Roman" w:cs="Times New Roman"/>
          <w:sz w:val="28"/>
        </w:rPr>
        <w:t xml:space="preserve"> Республики Казахстан от 4 декабря 2015 года №434-V «О государственных закупках»</w:t>
      </w:r>
      <w:r w:rsidR="000D6FD2" w:rsidRPr="00181955">
        <w:rPr>
          <w:rFonts w:ascii="Times New Roman" w:hAnsi="Times New Roman" w:cs="Times New Roman"/>
          <w:sz w:val="28"/>
        </w:rPr>
        <w:t>, Законом Республики Казахстан от 16 ноября 2015 года № 405-V «Об обязательном социальном медицинском страховании»</w:t>
      </w:r>
      <w:r w:rsidR="0035101C" w:rsidRPr="00181955">
        <w:rPr>
          <w:rFonts w:ascii="Times New Roman" w:hAnsi="Times New Roman" w:cs="Times New Roman"/>
          <w:sz w:val="28"/>
        </w:rPr>
        <w:t xml:space="preserve">; </w:t>
      </w:r>
      <w:r w:rsidR="007232E5" w:rsidRPr="00181955">
        <w:rPr>
          <w:rFonts w:ascii="Times New Roman" w:hAnsi="Times New Roman" w:cs="Times New Roman"/>
          <w:sz w:val="28"/>
        </w:rPr>
        <w:t>Приказ</w:t>
      </w:r>
      <w:r w:rsidR="000C34DE" w:rsidRPr="00181955">
        <w:rPr>
          <w:rFonts w:ascii="Times New Roman" w:hAnsi="Times New Roman" w:cs="Times New Roman"/>
          <w:sz w:val="28"/>
        </w:rPr>
        <w:t>ом</w:t>
      </w:r>
      <w:r w:rsidR="007232E5" w:rsidRPr="00181955">
        <w:rPr>
          <w:rFonts w:ascii="Times New Roman" w:hAnsi="Times New Roman" w:cs="Times New Roman"/>
          <w:sz w:val="28"/>
        </w:rPr>
        <w:t xml:space="preserve"> Министра здравоохранения Республики Казахстан от 22 октября 2020 года № Қ</w:t>
      </w:r>
      <w:proofErr w:type="gramStart"/>
      <w:r w:rsidR="007232E5" w:rsidRPr="00181955">
        <w:rPr>
          <w:rFonts w:ascii="Times New Roman" w:hAnsi="Times New Roman" w:cs="Times New Roman"/>
          <w:sz w:val="28"/>
        </w:rPr>
        <w:t>Р</w:t>
      </w:r>
      <w:proofErr w:type="gramEnd"/>
      <w:r w:rsidR="007232E5" w:rsidRPr="00181955">
        <w:rPr>
          <w:rFonts w:ascii="Times New Roman" w:hAnsi="Times New Roman" w:cs="Times New Roman"/>
          <w:sz w:val="28"/>
        </w:rPr>
        <w:t xml:space="preserve"> ДСМ-148/2020«Об утверждении квалификационных требований, предъявляемых к медицинской и фармацевтической деятельности»</w:t>
      </w:r>
      <w:r w:rsidR="0035101C" w:rsidRPr="00181955">
        <w:rPr>
          <w:rFonts w:ascii="Times New Roman" w:hAnsi="Times New Roman" w:cs="Times New Roman"/>
          <w:sz w:val="28"/>
        </w:rPr>
        <w:t>;</w:t>
      </w:r>
      <w:r w:rsidR="00193C9F" w:rsidRPr="00181955">
        <w:rPr>
          <w:rFonts w:ascii="Times New Roman" w:hAnsi="Times New Roman" w:cs="Times New Roman"/>
          <w:sz w:val="28"/>
        </w:rPr>
        <w:t xml:space="preserve"> Приказ</w:t>
      </w:r>
      <w:r w:rsidR="000C34DE" w:rsidRPr="00181955">
        <w:rPr>
          <w:rFonts w:ascii="Times New Roman" w:hAnsi="Times New Roman" w:cs="Times New Roman"/>
          <w:sz w:val="28"/>
        </w:rPr>
        <w:t>ом</w:t>
      </w:r>
      <w:r w:rsidR="00193C9F" w:rsidRPr="00181955">
        <w:rPr>
          <w:rFonts w:ascii="Times New Roman" w:hAnsi="Times New Roman" w:cs="Times New Roman"/>
          <w:sz w:val="28"/>
        </w:rPr>
        <w:t xml:space="preserve"> Министра здравоохранения и социального раз</w:t>
      </w:r>
      <w:r w:rsidR="006C286B" w:rsidRPr="00181955">
        <w:rPr>
          <w:rFonts w:ascii="Times New Roman" w:hAnsi="Times New Roman" w:cs="Times New Roman"/>
          <w:sz w:val="28"/>
        </w:rPr>
        <w:t>вития Республики Казахстан от 20.12.2020</w:t>
      </w:r>
      <w:r w:rsidR="00193C9F" w:rsidRPr="00181955">
        <w:rPr>
          <w:rFonts w:ascii="Times New Roman" w:hAnsi="Times New Roman" w:cs="Times New Roman"/>
          <w:sz w:val="28"/>
        </w:rPr>
        <w:t xml:space="preserve"> года № </w:t>
      </w:r>
      <w:r w:rsidR="006C286B" w:rsidRPr="00181955">
        <w:rPr>
          <w:rFonts w:ascii="Times New Roman" w:hAnsi="Times New Roman" w:cs="Times New Roman"/>
          <w:sz w:val="28"/>
        </w:rPr>
        <w:t>Қ</w:t>
      </w:r>
      <w:proofErr w:type="gramStart"/>
      <w:r w:rsidR="006C286B" w:rsidRPr="00181955">
        <w:rPr>
          <w:rFonts w:ascii="Times New Roman" w:hAnsi="Times New Roman" w:cs="Times New Roman"/>
          <w:sz w:val="28"/>
        </w:rPr>
        <w:t>Р</w:t>
      </w:r>
      <w:proofErr w:type="gramEnd"/>
      <w:r w:rsidR="006C286B" w:rsidRPr="00181955">
        <w:rPr>
          <w:rFonts w:ascii="Times New Roman" w:hAnsi="Times New Roman" w:cs="Times New Roman"/>
          <w:sz w:val="28"/>
        </w:rPr>
        <w:t xml:space="preserve"> ДСМ-291/ 2020</w:t>
      </w:r>
      <w:r w:rsidR="00193C9F" w:rsidRPr="00181955">
        <w:rPr>
          <w:rFonts w:ascii="Times New Roman" w:hAnsi="Times New Roman" w:cs="Times New Roman"/>
          <w:sz w:val="28"/>
        </w:rPr>
        <w:t xml:space="preserve"> «Об утверждении Правил </w:t>
      </w:r>
      <w:r w:rsidR="006C286B" w:rsidRPr="00181955">
        <w:rPr>
          <w:rFonts w:ascii="Times New Roman" w:hAnsi="Times New Roman" w:cs="Times New Roman"/>
          <w:sz w:val="28"/>
        </w:rPr>
        <w:t>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r w:rsidR="00193C9F" w:rsidRPr="00181955">
        <w:rPr>
          <w:rFonts w:ascii="Times New Roman" w:hAnsi="Times New Roman" w:cs="Times New Roman"/>
          <w:sz w:val="28"/>
        </w:rPr>
        <w:t xml:space="preserve">»; </w:t>
      </w:r>
      <w:r w:rsidR="00181955" w:rsidRPr="00181955">
        <w:rPr>
          <w:rFonts w:ascii="Times New Roman" w:hAnsi="Times New Roman" w:cs="Times New Roman"/>
          <w:sz w:val="28"/>
        </w:rPr>
        <w:t>Приказ Министра здравоохранения Республики Казахстан от 7 апреля 2023 года № 65 «Об утверждении стандарта организации оказания медицинской реабилитации», Приказ Министра здравоохранения Республики Казахстан от 7 октября 2020 года № Қ</w:t>
      </w:r>
      <w:proofErr w:type="gramStart"/>
      <w:r w:rsidR="00181955" w:rsidRPr="00181955">
        <w:rPr>
          <w:rFonts w:ascii="Times New Roman" w:hAnsi="Times New Roman" w:cs="Times New Roman"/>
          <w:sz w:val="28"/>
        </w:rPr>
        <w:t>Р</w:t>
      </w:r>
      <w:proofErr w:type="gramEnd"/>
      <w:r w:rsidR="00181955" w:rsidRPr="00181955">
        <w:rPr>
          <w:rFonts w:ascii="Times New Roman" w:hAnsi="Times New Roman" w:cs="Times New Roman"/>
          <w:sz w:val="28"/>
        </w:rPr>
        <w:t xml:space="preserve"> ДСМ-116/2020 «Об утверждении Правил оказания медицинской реабилитации», Приказ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w:t>
      </w:r>
      <w:r w:rsidR="0035101C" w:rsidRPr="00181955">
        <w:rPr>
          <w:rFonts w:ascii="Times New Roman" w:hAnsi="Times New Roman" w:cs="Times New Roman"/>
          <w:sz w:val="28"/>
        </w:rPr>
        <w:t>и др.</w:t>
      </w:r>
      <w:r w:rsidR="0093744E">
        <w:rPr>
          <w:rStyle w:val="a7"/>
          <w:rFonts w:ascii="Times New Roman" w:hAnsi="Times New Roman" w:cs="Times New Roman"/>
          <w:b w:val="0"/>
          <w:sz w:val="28"/>
          <w:szCs w:val="28"/>
        </w:rPr>
        <w:t xml:space="preserve">  </w:t>
      </w:r>
      <w:r w:rsidR="00F31A2A" w:rsidRPr="00837767">
        <w:rPr>
          <w:rStyle w:val="a7"/>
          <w:rFonts w:ascii="Times New Roman" w:hAnsi="Times New Roman" w:cs="Times New Roman"/>
          <w:b w:val="0"/>
          <w:sz w:val="28"/>
          <w:szCs w:val="28"/>
        </w:rPr>
        <w:t>Коррупционных ри</w:t>
      </w:r>
      <w:r w:rsidR="00594C1F" w:rsidRPr="00837767">
        <w:rPr>
          <w:rStyle w:val="a7"/>
          <w:rFonts w:ascii="Times New Roman" w:hAnsi="Times New Roman" w:cs="Times New Roman"/>
          <w:b w:val="0"/>
          <w:sz w:val="28"/>
          <w:szCs w:val="28"/>
        </w:rPr>
        <w:t xml:space="preserve">сков в вышеуказанных нормативных </w:t>
      </w:r>
      <w:r w:rsidR="00F31A2A" w:rsidRPr="00837767">
        <w:rPr>
          <w:rStyle w:val="a7"/>
          <w:rFonts w:ascii="Times New Roman" w:hAnsi="Times New Roman" w:cs="Times New Roman"/>
          <w:b w:val="0"/>
          <w:sz w:val="28"/>
          <w:szCs w:val="28"/>
        </w:rPr>
        <w:t>правовых актах не выявлено.</w:t>
      </w:r>
    </w:p>
    <w:p w:rsidR="004137D3" w:rsidRPr="00837767" w:rsidRDefault="0058242A" w:rsidP="00837767">
      <w:pPr>
        <w:jc w:val="both"/>
        <w:rPr>
          <w:rStyle w:val="a7"/>
          <w:rFonts w:ascii="Times New Roman" w:hAnsi="Times New Roman" w:cs="Times New Roman"/>
          <w:b w:val="0"/>
          <w:sz w:val="28"/>
          <w:szCs w:val="28"/>
        </w:rPr>
      </w:pPr>
      <w:r w:rsidRPr="00837767">
        <w:rPr>
          <w:rStyle w:val="a7"/>
          <w:rFonts w:ascii="Times New Roman" w:hAnsi="Times New Roman" w:cs="Times New Roman"/>
          <w:b w:val="0"/>
          <w:sz w:val="28"/>
          <w:szCs w:val="28"/>
        </w:rPr>
        <w:t xml:space="preserve">        Предприятие в своей деятельности руководствуется действующим законодательством РК, Уставом предприя</w:t>
      </w:r>
      <w:r w:rsidR="00F54804" w:rsidRPr="00837767">
        <w:rPr>
          <w:rStyle w:val="a7"/>
          <w:rFonts w:ascii="Times New Roman" w:hAnsi="Times New Roman" w:cs="Times New Roman"/>
          <w:b w:val="0"/>
          <w:sz w:val="28"/>
          <w:szCs w:val="28"/>
        </w:rPr>
        <w:t>тия, Коллективным договором и</w:t>
      </w:r>
      <w:r w:rsidRPr="00837767">
        <w:rPr>
          <w:rStyle w:val="a7"/>
          <w:rFonts w:ascii="Times New Roman" w:hAnsi="Times New Roman" w:cs="Times New Roman"/>
          <w:b w:val="0"/>
          <w:sz w:val="28"/>
          <w:szCs w:val="28"/>
        </w:rPr>
        <w:t xml:space="preserve"> иными </w:t>
      </w:r>
      <w:r w:rsidR="00F53917" w:rsidRPr="00837767">
        <w:rPr>
          <w:rStyle w:val="a7"/>
          <w:rFonts w:ascii="Times New Roman" w:hAnsi="Times New Roman" w:cs="Times New Roman"/>
          <w:b w:val="0"/>
          <w:sz w:val="28"/>
          <w:szCs w:val="28"/>
        </w:rPr>
        <w:t xml:space="preserve">нормативными </w:t>
      </w:r>
      <w:r w:rsidRPr="00837767">
        <w:rPr>
          <w:rStyle w:val="a7"/>
          <w:rFonts w:ascii="Times New Roman" w:hAnsi="Times New Roman" w:cs="Times New Roman"/>
          <w:b w:val="0"/>
          <w:sz w:val="28"/>
          <w:szCs w:val="28"/>
        </w:rPr>
        <w:t>правовыми актами</w:t>
      </w:r>
      <w:r w:rsidR="00F53917" w:rsidRPr="00837767">
        <w:rPr>
          <w:rStyle w:val="a7"/>
          <w:rFonts w:ascii="Times New Roman" w:hAnsi="Times New Roman" w:cs="Times New Roman"/>
          <w:b w:val="0"/>
          <w:sz w:val="28"/>
          <w:szCs w:val="28"/>
        </w:rPr>
        <w:t xml:space="preserve"> РК</w:t>
      </w:r>
      <w:r w:rsidRPr="00837767">
        <w:rPr>
          <w:rStyle w:val="a7"/>
          <w:rFonts w:ascii="Times New Roman" w:hAnsi="Times New Roman" w:cs="Times New Roman"/>
          <w:b w:val="0"/>
          <w:sz w:val="28"/>
          <w:szCs w:val="28"/>
        </w:rPr>
        <w:t>.</w:t>
      </w:r>
    </w:p>
    <w:p w:rsidR="00F54804" w:rsidRPr="00837767" w:rsidRDefault="00F54804" w:rsidP="00837767">
      <w:pPr>
        <w:pStyle w:val="a6"/>
        <w:shd w:val="clear" w:color="auto" w:fill="FFFFFF"/>
        <w:spacing w:before="0" w:beforeAutospacing="0" w:line="276" w:lineRule="auto"/>
        <w:jc w:val="both"/>
        <w:rPr>
          <w:sz w:val="28"/>
          <w:szCs w:val="28"/>
        </w:rPr>
      </w:pPr>
      <w:r w:rsidRPr="00837767">
        <w:rPr>
          <w:sz w:val="28"/>
          <w:szCs w:val="28"/>
        </w:rPr>
        <w:t xml:space="preserve">        При изучении нормативных актов, регламентирующих деятельность подразделений Предприятия</w:t>
      </w:r>
      <w:r w:rsidR="00F31A2A" w:rsidRPr="00837767">
        <w:rPr>
          <w:sz w:val="28"/>
          <w:szCs w:val="28"/>
        </w:rPr>
        <w:t xml:space="preserve">, </w:t>
      </w:r>
      <w:r w:rsidR="009A439A" w:rsidRPr="00837767">
        <w:rPr>
          <w:sz w:val="28"/>
          <w:szCs w:val="28"/>
        </w:rPr>
        <w:t>дискреционные полномочия</w:t>
      </w:r>
      <w:r w:rsidR="00F31A2A" w:rsidRPr="00837767">
        <w:rPr>
          <w:sz w:val="28"/>
          <w:szCs w:val="28"/>
        </w:rPr>
        <w:t xml:space="preserve"> и </w:t>
      </w:r>
      <w:proofErr w:type="gramStart"/>
      <w:r w:rsidR="00F31A2A" w:rsidRPr="00837767">
        <w:rPr>
          <w:sz w:val="28"/>
          <w:szCs w:val="28"/>
        </w:rPr>
        <w:t>нормы, способствующие совершению коррупционных</w:t>
      </w:r>
      <w:r w:rsidR="0068126E">
        <w:rPr>
          <w:sz w:val="28"/>
          <w:szCs w:val="28"/>
        </w:rPr>
        <w:t xml:space="preserve"> </w:t>
      </w:r>
      <w:r w:rsidR="00F31A2A" w:rsidRPr="00837767">
        <w:rPr>
          <w:sz w:val="28"/>
          <w:szCs w:val="28"/>
        </w:rPr>
        <w:t>правонарушений</w:t>
      </w:r>
      <w:r w:rsidR="0068126E">
        <w:rPr>
          <w:sz w:val="28"/>
          <w:szCs w:val="28"/>
        </w:rPr>
        <w:t xml:space="preserve"> </w:t>
      </w:r>
      <w:r w:rsidR="00F31A2A" w:rsidRPr="00837767">
        <w:rPr>
          <w:sz w:val="28"/>
          <w:szCs w:val="28"/>
        </w:rPr>
        <w:t>не установлены</w:t>
      </w:r>
      <w:proofErr w:type="gramEnd"/>
      <w:r w:rsidRPr="00837767">
        <w:rPr>
          <w:sz w:val="28"/>
          <w:szCs w:val="28"/>
        </w:rPr>
        <w:t>.</w:t>
      </w:r>
    </w:p>
    <w:p w:rsidR="00193C9F" w:rsidRPr="00837767" w:rsidRDefault="00193C9F" w:rsidP="00837767">
      <w:pPr>
        <w:spacing w:after="0"/>
        <w:jc w:val="both"/>
        <w:rPr>
          <w:rFonts w:ascii="Times New Roman" w:hAnsi="Times New Roman" w:cs="Times New Roman"/>
          <w:sz w:val="28"/>
          <w:szCs w:val="28"/>
        </w:rPr>
      </w:pPr>
    </w:p>
    <w:p w:rsidR="009E4CD0" w:rsidRPr="00837767" w:rsidRDefault="009E4CD0" w:rsidP="00837767">
      <w:pPr>
        <w:spacing w:after="0"/>
        <w:jc w:val="both"/>
        <w:rPr>
          <w:rFonts w:ascii="Times New Roman" w:hAnsi="Times New Roman" w:cs="Times New Roman"/>
          <w:b/>
          <w:sz w:val="28"/>
          <w:szCs w:val="28"/>
        </w:rPr>
      </w:pPr>
      <w:r w:rsidRPr="00837767">
        <w:rPr>
          <w:rFonts w:ascii="Times New Roman" w:hAnsi="Times New Roman" w:cs="Times New Roman"/>
          <w:b/>
          <w:sz w:val="28"/>
          <w:szCs w:val="28"/>
        </w:rPr>
        <w:lastRenderedPageBreak/>
        <w:t>По направлению: «Выявление коррупционных рисков в организационно-управленческой деятельности предприятия».</w:t>
      </w:r>
    </w:p>
    <w:p w:rsidR="009E4CD0" w:rsidRPr="00837767" w:rsidRDefault="009E4CD0" w:rsidP="00837767">
      <w:pPr>
        <w:spacing w:after="0"/>
        <w:jc w:val="both"/>
        <w:rPr>
          <w:rFonts w:ascii="Times New Roman" w:hAnsi="Times New Roman" w:cs="Times New Roman"/>
          <w:sz w:val="28"/>
          <w:szCs w:val="28"/>
        </w:rPr>
      </w:pPr>
    </w:p>
    <w:p w:rsidR="00D82963" w:rsidRPr="00837767" w:rsidRDefault="009E4CD0" w:rsidP="00837767">
      <w:pPr>
        <w:spacing w:after="0"/>
        <w:jc w:val="both"/>
        <w:rPr>
          <w:rFonts w:ascii="Times New Roman" w:hAnsi="Times New Roman" w:cs="Times New Roman"/>
          <w:sz w:val="28"/>
          <w:szCs w:val="28"/>
        </w:rPr>
      </w:pPr>
      <w:r w:rsidRPr="00837767">
        <w:rPr>
          <w:rFonts w:ascii="Times New Roman" w:hAnsi="Times New Roman" w:cs="Times New Roman"/>
          <w:b/>
          <w:sz w:val="28"/>
          <w:szCs w:val="28"/>
        </w:rPr>
        <w:t>По первому направл</w:t>
      </w:r>
      <w:r w:rsidR="000D115D" w:rsidRPr="00837767">
        <w:rPr>
          <w:rFonts w:ascii="Times New Roman" w:hAnsi="Times New Roman" w:cs="Times New Roman"/>
          <w:b/>
          <w:sz w:val="28"/>
          <w:szCs w:val="28"/>
        </w:rPr>
        <w:t>ению: «Управление</w:t>
      </w:r>
      <w:r w:rsidR="00822338" w:rsidRPr="00837767">
        <w:rPr>
          <w:rFonts w:ascii="Times New Roman" w:hAnsi="Times New Roman" w:cs="Times New Roman"/>
          <w:b/>
          <w:sz w:val="28"/>
          <w:szCs w:val="28"/>
        </w:rPr>
        <w:t xml:space="preserve"> персоналом, в </w:t>
      </w:r>
      <w:r w:rsidRPr="00837767">
        <w:rPr>
          <w:rFonts w:ascii="Times New Roman" w:hAnsi="Times New Roman" w:cs="Times New Roman"/>
          <w:b/>
          <w:sz w:val="28"/>
          <w:szCs w:val="28"/>
        </w:rPr>
        <w:t xml:space="preserve">том </w:t>
      </w:r>
      <w:r w:rsidR="006A48B3" w:rsidRPr="00837767">
        <w:rPr>
          <w:rFonts w:ascii="Times New Roman" w:hAnsi="Times New Roman" w:cs="Times New Roman"/>
          <w:b/>
          <w:sz w:val="28"/>
          <w:szCs w:val="28"/>
        </w:rPr>
        <w:t>числе определение</w:t>
      </w:r>
      <w:r w:rsidR="008D2E43">
        <w:rPr>
          <w:rFonts w:ascii="Times New Roman" w:hAnsi="Times New Roman" w:cs="Times New Roman"/>
          <w:b/>
          <w:sz w:val="28"/>
          <w:szCs w:val="28"/>
        </w:rPr>
        <w:t xml:space="preserve"> </w:t>
      </w:r>
      <w:r w:rsidRPr="00837767">
        <w:rPr>
          <w:rFonts w:ascii="Times New Roman" w:hAnsi="Times New Roman" w:cs="Times New Roman"/>
          <w:b/>
          <w:sz w:val="28"/>
          <w:szCs w:val="28"/>
        </w:rPr>
        <w:t>должностей, подверженных коррупционным</w:t>
      </w:r>
      <w:r w:rsidR="00F040FD" w:rsidRPr="00837767">
        <w:rPr>
          <w:rFonts w:ascii="Times New Roman" w:hAnsi="Times New Roman" w:cs="Times New Roman"/>
          <w:b/>
          <w:sz w:val="28"/>
          <w:szCs w:val="28"/>
        </w:rPr>
        <w:t xml:space="preserve"> р</w:t>
      </w:r>
      <w:r w:rsidRPr="00837767">
        <w:rPr>
          <w:rFonts w:ascii="Times New Roman" w:hAnsi="Times New Roman" w:cs="Times New Roman"/>
          <w:b/>
          <w:sz w:val="28"/>
          <w:szCs w:val="28"/>
        </w:rPr>
        <w:t>искам</w:t>
      </w:r>
      <w:r w:rsidR="00F040FD" w:rsidRPr="00837767">
        <w:rPr>
          <w:rFonts w:ascii="Times New Roman" w:hAnsi="Times New Roman" w:cs="Times New Roman"/>
          <w:b/>
          <w:sz w:val="28"/>
          <w:szCs w:val="28"/>
        </w:rPr>
        <w:t xml:space="preserve">».                                                                                                                                                                                                                                                                                                                                                                                                                                                                                                                                                                                                                                                                                                                                                                        </w:t>
      </w:r>
    </w:p>
    <w:p w:rsidR="00DD4612" w:rsidRPr="00837767" w:rsidRDefault="0093744E" w:rsidP="008377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3014E" w:rsidRPr="00837767">
        <w:rPr>
          <w:rFonts w:ascii="Times New Roman" w:hAnsi="Times New Roman" w:cs="Times New Roman"/>
          <w:sz w:val="28"/>
          <w:szCs w:val="28"/>
        </w:rPr>
        <w:t>Проведенный анализ внутренних рисков в организационно-управленческой деятельности</w:t>
      </w:r>
      <w:r w:rsidR="002A2991" w:rsidRPr="00837767">
        <w:rPr>
          <w:rFonts w:ascii="Times New Roman" w:hAnsi="Times New Roman" w:cs="Times New Roman"/>
          <w:sz w:val="28"/>
          <w:szCs w:val="28"/>
        </w:rPr>
        <w:t xml:space="preserve"> предприятия</w:t>
      </w:r>
      <w:r w:rsidR="0043014E" w:rsidRPr="00837767">
        <w:rPr>
          <w:rFonts w:ascii="Times New Roman" w:hAnsi="Times New Roman" w:cs="Times New Roman"/>
          <w:sz w:val="28"/>
          <w:szCs w:val="28"/>
        </w:rPr>
        <w:t xml:space="preserve"> показал, что управление работниками </w:t>
      </w:r>
      <w:r w:rsidR="002B1229" w:rsidRPr="00837767">
        <w:rPr>
          <w:rFonts w:ascii="Times New Roman" w:hAnsi="Times New Roman" w:cs="Times New Roman"/>
          <w:sz w:val="28"/>
          <w:szCs w:val="28"/>
        </w:rPr>
        <w:t xml:space="preserve">предприятия </w:t>
      </w:r>
      <w:r w:rsidR="0043014E" w:rsidRPr="00837767">
        <w:rPr>
          <w:rFonts w:ascii="Times New Roman" w:hAnsi="Times New Roman" w:cs="Times New Roman"/>
          <w:sz w:val="28"/>
          <w:szCs w:val="28"/>
        </w:rPr>
        <w:t xml:space="preserve">осуществляется в соответствии с </w:t>
      </w:r>
      <w:r w:rsidR="0043014E" w:rsidRPr="00837767">
        <w:rPr>
          <w:rFonts w:ascii="Times New Roman" w:hAnsi="Times New Roman" w:cs="Times New Roman"/>
          <w:color w:val="212529"/>
          <w:sz w:val="28"/>
          <w:szCs w:val="28"/>
        </w:rPr>
        <w:t>Трудовым Кодексом РК от 23 ноября 2015 года №414-</w:t>
      </w:r>
      <w:r w:rsidR="0043014E" w:rsidRPr="00837767">
        <w:rPr>
          <w:rFonts w:ascii="Times New Roman" w:hAnsi="Times New Roman" w:cs="Times New Roman"/>
          <w:color w:val="212529"/>
          <w:sz w:val="28"/>
          <w:szCs w:val="28"/>
          <w:lang w:val="en-US"/>
        </w:rPr>
        <w:t>V</w:t>
      </w:r>
      <w:r w:rsidR="00D22F32" w:rsidRPr="00837767">
        <w:rPr>
          <w:rFonts w:ascii="Times New Roman" w:hAnsi="Times New Roman" w:cs="Times New Roman"/>
          <w:color w:val="212529"/>
          <w:sz w:val="28"/>
          <w:szCs w:val="28"/>
        </w:rPr>
        <w:t xml:space="preserve">, </w:t>
      </w:r>
      <w:r w:rsidR="0043014E" w:rsidRPr="00837767">
        <w:rPr>
          <w:rFonts w:ascii="Times New Roman" w:hAnsi="Times New Roman" w:cs="Times New Roman"/>
          <w:sz w:val="28"/>
          <w:szCs w:val="28"/>
          <w:lang w:val="kk-KZ"/>
        </w:rPr>
        <w:t xml:space="preserve"> Кодексом РК от </w:t>
      </w:r>
      <w:r w:rsidR="0043014E" w:rsidRPr="00837767">
        <w:rPr>
          <w:rFonts w:ascii="Times New Roman" w:hAnsi="Times New Roman" w:cs="Times New Roman"/>
          <w:color w:val="212529"/>
          <w:sz w:val="28"/>
          <w:szCs w:val="28"/>
        </w:rPr>
        <w:t>7 июля 2020 года</w:t>
      </w:r>
      <w:r w:rsidR="009D265A">
        <w:rPr>
          <w:rFonts w:ascii="Times New Roman" w:hAnsi="Times New Roman" w:cs="Times New Roman"/>
          <w:color w:val="212529"/>
          <w:sz w:val="28"/>
          <w:szCs w:val="28"/>
        </w:rPr>
        <w:t xml:space="preserve"> </w:t>
      </w:r>
      <w:r w:rsidR="0043014E" w:rsidRPr="00837767">
        <w:rPr>
          <w:rFonts w:ascii="Times New Roman" w:hAnsi="Times New Roman" w:cs="Times New Roman"/>
          <w:color w:val="212529"/>
          <w:sz w:val="28"/>
          <w:szCs w:val="28"/>
        </w:rPr>
        <w:t xml:space="preserve"> № 360-VI «О здоровье народа и системе здравоохранения», </w:t>
      </w:r>
      <w:r w:rsidR="00DD4612" w:rsidRPr="00837767">
        <w:rPr>
          <w:rFonts w:ascii="Times New Roman" w:hAnsi="Times New Roman" w:cs="Times New Roman"/>
          <w:color w:val="212529"/>
          <w:sz w:val="28"/>
          <w:szCs w:val="28"/>
        </w:rPr>
        <w:t>Законом РК</w:t>
      </w:r>
      <w:r w:rsidR="00187ECA" w:rsidRPr="00837767">
        <w:rPr>
          <w:rFonts w:ascii="Times New Roman" w:hAnsi="Times New Roman" w:cs="Times New Roman"/>
          <w:color w:val="212529"/>
          <w:sz w:val="28"/>
          <w:szCs w:val="28"/>
        </w:rPr>
        <w:t xml:space="preserve"> от 18</w:t>
      </w:r>
      <w:r w:rsidR="006E222F" w:rsidRPr="00837767">
        <w:rPr>
          <w:rFonts w:ascii="Times New Roman" w:hAnsi="Times New Roman" w:cs="Times New Roman"/>
          <w:color w:val="212529"/>
          <w:sz w:val="28"/>
          <w:szCs w:val="28"/>
        </w:rPr>
        <w:t xml:space="preserve">.11.2015 года </w:t>
      </w:r>
      <w:r w:rsidR="00DD4612" w:rsidRPr="00837767">
        <w:rPr>
          <w:rFonts w:ascii="Times New Roman" w:hAnsi="Times New Roman" w:cs="Times New Roman"/>
          <w:color w:val="212529"/>
          <w:sz w:val="28"/>
          <w:szCs w:val="28"/>
        </w:rPr>
        <w:t xml:space="preserve"> «О противодействии коррупции», а также иными законами и подзаконными нормативными правовыми актами</w:t>
      </w:r>
      <w:r w:rsidR="006A48B3" w:rsidRPr="00837767">
        <w:rPr>
          <w:rFonts w:ascii="Times New Roman" w:hAnsi="Times New Roman" w:cs="Times New Roman"/>
          <w:color w:val="212529"/>
          <w:sz w:val="28"/>
          <w:szCs w:val="28"/>
        </w:rPr>
        <w:t xml:space="preserve"> РК</w:t>
      </w:r>
      <w:r w:rsidR="00DD4612" w:rsidRPr="00837767">
        <w:rPr>
          <w:rFonts w:ascii="Times New Roman" w:hAnsi="Times New Roman" w:cs="Times New Roman"/>
          <w:color w:val="212529"/>
          <w:sz w:val="28"/>
          <w:szCs w:val="28"/>
        </w:rPr>
        <w:t>.</w:t>
      </w:r>
      <w:proofErr w:type="gramEnd"/>
    </w:p>
    <w:p w:rsidR="00DD4612" w:rsidRPr="00837767" w:rsidRDefault="00DD4612" w:rsidP="00837767">
      <w:pPr>
        <w:spacing w:after="0"/>
        <w:jc w:val="both"/>
        <w:rPr>
          <w:rFonts w:ascii="Times New Roman" w:hAnsi="Times New Roman" w:cs="Times New Roman"/>
          <w:color w:val="212529"/>
          <w:sz w:val="28"/>
          <w:szCs w:val="28"/>
        </w:rPr>
      </w:pPr>
    </w:p>
    <w:p w:rsidR="009E4CD0" w:rsidRPr="00837767" w:rsidRDefault="009E4CD0" w:rsidP="00837767">
      <w:pPr>
        <w:spacing w:after="0"/>
        <w:jc w:val="both"/>
        <w:rPr>
          <w:rFonts w:ascii="Times New Roman" w:hAnsi="Times New Roman" w:cs="Times New Roman"/>
          <w:b/>
          <w:sz w:val="28"/>
          <w:szCs w:val="28"/>
        </w:rPr>
      </w:pPr>
      <w:r w:rsidRPr="00837767">
        <w:rPr>
          <w:rFonts w:ascii="Times New Roman" w:hAnsi="Times New Roman" w:cs="Times New Roman"/>
          <w:b/>
          <w:sz w:val="28"/>
          <w:szCs w:val="28"/>
        </w:rPr>
        <w:t xml:space="preserve">Возможные коррупционные риски при </w:t>
      </w:r>
      <w:r w:rsidR="0035101C" w:rsidRPr="00837767">
        <w:rPr>
          <w:rFonts w:ascii="Times New Roman" w:hAnsi="Times New Roman" w:cs="Times New Roman"/>
          <w:b/>
          <w:sz w:val="28"/>
          <w:szCs w:val="28"/>
        </w:rPr>
        <w:t>у</w:t>
      </w:r>
      <w:r w:rsidRPr="00837767">
        <w:rPr>
          <w:rFonts w:ascii="Times New Roman" w:hAnsi="Times New Roman" w:cs="Times New Roman"/>
          <w:b/>
          <w:sz w:val="28"/>
          <w:szCs w:val="28"/>
        </w:rPr>
        <w:t>правлении персоналом:</w:t>
      </w:r>
    </w:p>
    <w:p w:rsidR="009E4CD0" w:rsidRPr="00837767" w:rsidRDefault="009E4CD0" w:rsidP="00837767">
      <w:pPr>
        <w:pStyle w:val="a3"/>
        <w:numPr>
          <w:ilvl w:val="0"/>
          <w:numId w:val="3"/>
        </w:numPr>
        <w:spacing w:after="0"/>
        <w:jc w:val="both"/>
        <w:rPr>
          <w:rFonts w:ascii="Times New Roman" w:hAnsi="Times New Roman" w:cs="Times New Roman"/>
          <w:sz w:val="28"/>
          <w:szCs w:val="28"/>
        </w:rPr>
      </w:pPr>
      <w:r w:rsidRPr="00837767">
        <w:rPr>
          <w:rFonts w:ascii="Times New Roman" w:hAnsi="Times New Roman" w:cs="Times New Roman"/>
          <w:sz w:val="28"/>
          <w:szCs w:val="28"/>
        </w:rPr>
        <w:t>нарушения в оформлении личного дела при поступлении на работу: требование документации, не входящей в перечень документов при приеме на работу;</w:t>
      </w:r>
    </w:p>
    <w:p w:rsidR="009E4CD0" w:rsidRPr="00837767" w:rsidRDefault="009E4CD0" w:rsidP="00837767">
      <w:pPr>
        <w:pStyle w:val="a3"/>
        <w:numPr>
          <w:ilvl w:val="0"/>
          <w:numId w:val="3"/>
        </w:numPr>
        <w:spacing w:after="0"/>
        <w:jc w:val="both"/>
        <w:rPr>
          <w:rFonts w:ascii="Times New Roman" w:hAnsi="Times New Roman" w:cs="Times New Roman"/>
          <w:sz w:val="28"/>
          <w:szCs w:val="28"/>
        </w:rPr>
      </w:pPr>
      <w:r w:rsidRPr="00837767">
        <w:rPr>
          <w:rFonts w:ascii="Times New Roman" w:hAnsi="Times New Roman" w:cs="Times New Roman"/>
          <w:sz w:val="28"/>
          <w:szCs w:val="28"/>
        </w:rPr>
        <w:t>отсутствие или окончания срока действия сертификата специалиста;</w:t>
      </w:r>
    </w:p>
    <w:p w:rsidR="009E4CD0" w:rsidRPr="00837767" w:rsidRDefault="009E4CD0" w:rsidP="00837767">
      <w:pPr>
        <w:pStyle w:val="a3"/>
        <w:numPr>
          <w:ilvl w:val="0"/>
          <w:numId w:val="3"/>
        </w:numPr>
        <w:spacing w:after="0"/>
        <w:jc w:val="both"/>
        <w:rPr>
          <w:rFonts w:ascii="Times New Roman" w:hAnsi="Times New Roman" w:cs="Times New Roman"/>
          <w:sz w:val="28"/>
          <w:szCs w:val="28"/>
        </w:rPr>
      </w:pPr>
      <w:r w:rsidRPr="00837767">
        <w:rPr>
          <w:rFonts w:ascii="Times New Roman" w:hAnsi="Times New Roman" w:cs="Times New Roman"/>
          <w:sz w:val="28"/>
          <w:szCs w:val="28"/>
        </w:rPr>
        <w:t>окончание сроков прохождения повышения квалификации специалиста.</w:t>
      </w:r>
    </w:p>
    <w:p w:rsidR="00851BAB" w:rsidRPr="00837767" w:rsidRDefault="00851BAB" w:rsidP="00837767">
      <w:pPr>
        <w:pStyle w:val="a3"/>
        <w:spacing w:after="0"/>
        <w:jc w:val="both"/>
        <w:rPr>
          <w:rFonts w:ascii="Times New Roman" w:hAnsi="Times New Roman" w:cs="Times New Roman"/>
          <w:sz w:val="28"/>
          <w:szCs w:val="28"/>
        </w:rPr>
      </w:pPr>
    </w:p>
    <w:p w:rsidR="00851BAB" w:rsidRPr="00837767" w:rsidRDefault="00F054B1" w:rsidP="00F054B1">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Кадровое обеспечение П</w:t>
      </w:r>
      <w:r w:rsidR="00851BAB" w:rsidRPr="00837767">
        <w:rPr>
          <w:rFonts w:ascii="Times New Roman" w:hAnsi="Times New Roman" w:cs="Times New Roman"/>
          <w:bCs/>
          <w:sz w:val="28"/>
          <w:szCs w:val="28"/>
        </w:rPr>
        <w:t>редприятия  осуществляется согласно кадровой политике в рамках внутренних регламентирующих документов:</w:t>
      </w:r>
    </w:p>
    <w:p w:rsidR="00851BAB" w:rsidRPr="00837767" w:rsidRDefault="00851BAB" w:rsidP="00837767">
      <w:pPr>
        <w:spacing w:after="0"/>
        <w:jc w:val="both"/>
        <w:rPr>
          <w:rFonts w:ascii="Times New Roman" w:hAnsi="Times New Roman" w:cs="Times New Roman"/>
          <w:bCs/>
          <w:sz w:val="28"/>
          <w:szCs w:val="28"/>
        </w:rPr>
      </w:pPr>
      <w:r w:rsidRPr="00837767">
        <w:rPr>
          <w:rFonts w:ascii="Times New Roman" w:hAnsi="Times New Roman" w:cs="Times New Roman"/>
          <w:bCs/>
          <w:sz w:val="28"/>
          <w:szCs w:val="28"/>
        </w:rPr>
        <w:t xml:space="preserve">- Положение </w:t>
      </w:r>
      <w:r w:rsidR="00CE6532">
        <w:rPr>
          <w:rFonts w:ascii="Times New Roman" w:hAnsi="Times New Roman" w:cs="Times New Roman"/>
          <w:bCs/>
          <w:sz w:val="28"/>
          <w:szCs w:val="28"/>
        </w:rPr>
        <w:t>кадрового делопроизводства</w:t>
      </w:r>
      <w:r w:rsidRPr="00837767">
        <w:rPr>
          <w:rFonts w:ascii="Times New Roman" w:hAnsi="Times New Roman" w:cs="Times New Roman"/>
          <w:bCs/>
          <w:sz w:val="28"/>
          <w:szCs w:val="28"/>
        </w:rPr>
        <w:t>;</w:t>
      </w:r>
    </w:p>
    <w:p w:rsidR="00851BAB" w:rsidRPr="00837767" w:rsidRDefault="00851BAB" w:rsidP="00837767">
      <w:pPr>
        <w:spacing w:after="0"/>
        <w:jc w:val="both"/>
        <w:rPr>
          <w:rFonts w:ascii="Times New Roman" w:hAnsi="Times New Roman" w:cs="Times New Roman"/>
          <w:bCs/>
          <w:sz w:val="28"/>
          <w:szCs w:val="28"/>
        </w:rPr>
      </w:pPr>
      <w:r w:rsidRPr="00837767">
        <w:rPr>
          <w:rFonts w:ascii="Times New Roman" w:hAnsi="Times New Roman" w:cs="Times New Roman"/>
          <w:b/>
          <w:bCs/>
          <w:sz w:val="28"/>
          <w:szCs w:val="28"/>
        </w:rPr>
        <w:t xml:space="preserve">- </w:t>
      </w:r>
      <w:r w:rsidRPr="00837767">
        <w:rPr>
          <w:rFonts w:ascii="Times New Roman" w:hAnsi="Times New Roman" w:cs="Times New Roman"/>
          <w:bCs/>
          <w:sz w:val="28"/>
          <w:szCs w:val="28"/>
        </w:rPr>
        <w:t>Должностные инструкции работников;</w:t>
      </w:r>
    </w:p>
    <w:p w:rsidR="00851BAB" w:rsidRPr="00837767" w:rsidRDefault="00851BAB" w:rsidP="00837767">
      <w:pPr>
        <w:spacing w:after="0"/>
        <w:jc w:val="both"/>
        <w:rPr>
          <w:rFonts w:ascii="Times New Roman" w:hAnsi="Times New Roman" w:cs="Times New Roman"/>
          <w:bCs/>
          <w:sz w:val="28"/>
          <w:szCs w:val="28"/>
        </w:rPr>
      </w:pPr>
      <w:r w:rsidRPr="00837767">
        <w:rPr>
          <w:rFonts w:ascii="Times New Roman" w:hAnsi="Times New Roman" w:cs="Times New Roman"/>
          <w:bCs/>
          <w:sz w:val="28"/>
          <w:szCs w:val="28"/>
        </w:rPr>
        <w:t>- Коллективный договор ме</w:t>
      </w:r>
      <w:r w:rsidR="00FA2203" w:rsidRPr="00837767">
        <w:rPr>
          <w:rFonts w:ascii="Times New Roman" w:hAnsi="Times New Roman" w:cs="Times New Roman"/>
          <w:bCs/>
          <w:sz w:val="28"/>
          <w:szCs w:val="28"/>
        </w:rPr>
        <w:t>жду работодателем и работниками.</w:t>
      </w:r>
    </w:p>
    <w:p w:rsidR="00693F61" w:rsidRPr="00837767" w:rsidRDefault="00693F61" w:rsidP="00837767">
      <w:pPr>
        <w:spacing w:after="0"/>
        <w:jc w:val="both"/>
        <w:rPr>
          <w:rFonts w:ascii="Times New Roman" w:hAnsi="Times New Roman" w:cs="Times New Roman"/>
          <w:color w:val="FF0000"/>
          <w:sz w:val="28"/>
          <w:szCs w:val="28"/>
        </w:rPr>
      </w:pPr>
    </w:p>
    <w:p w:rsidR="0085753E" w:rsidRPr="00837767" w:rsidRDefault="00F054B1" w:rsidP="00837767">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E4CD0" w:rsidRPr="00837767">
        <w:rPr>
          <w:rFonts w:ascii="Times New Roman" w:hAnsi="Times New Roman" w:cs="Times New Roman"/>
          <w:sz w:val="28"/>
          <w:szCs w:val="28"/>
        </w:rPr>
        <w:t>По состоянию на</w:t>
      </w:r>
      <w:r>
        <w:rPr>
          <w:rFonts w:ascii="Times New Roman" w:hAnsi="Times New Roman" w:cs="Times New Roman"/>
          <w:sz w:val="28"/>
          <w:szCs w:val="28"/>
        </w:rPr>
        <w:t xml:space="preserve"> </w:t>
      </w:r>
      <w:r w:rsidR="00F97810" w:rsidRPr="00837767">
        <w:rPr>
          <w:rFonts w:ascii="Times New Roman" w:hAnsi="Times New Roman" w:cs="Times New Roman"/>
          <w:sz w:val="28"/>
          <w:szCs w:val="28"/>
        </w:rPr>
        <w:t>29</w:t>
      </w:r>
      <w:r w:rsidR="009E4CD0" w:rsidRPr="00837767">
        <w:rPr>
          <w:rFonts w:ascii="Times New Roman" w:hAnsi="Times New Roman" w:cs="Times New Roman"/>
          <w:sz w:val="28"/>
          <w:szCs w:val="28"/>
        </w:rPr>
        <w:t>.</w:t>
      </w:r>
      <w:r w:rsidR="00F97810" w:rsidRPr="00837767">
        <w:rPr>
          <w:rFonts w:ascii="Times New Roman" w:hAnsi="Times New Roman" w:cs="Times New Roman"/>
          <w:sz w:val="28"/>
          <w:szCs w:val="28"/>
        </w:rPr>
        <w:t>11</w:t>
      </w:r>
      <w:r w:rsidR="005408C7" w:rsidRPr="00837767">
        <w:rPr>
          <w:rFonts w:ascii="Times New Roman" w:hAnsi="Times New Roman" w:cs="Times New Roman"/>
          <w:sz w:val="28"/>
          <w:szCs w:val="28"/>
        </w:rPr>
        <w:t>.</w:t>
      </w:r>
      <w:r w:rsidR="004823B6" w:rsidRPr="00837767">
        <w:rPr>
          <w:rFonts w:ascii="Times New Roman" w:hAnsi="Times New Roman" w:cs="Times New Roman"/>
          <w:sz w:val="28"/>
          <w:szCs w:val="28"/>
        </w:rPr>
        <w:t>2024</w:t>
      </w:r>
      <w:r w:rsidR="009E4CD0" w:rsidRPr="00837767">
        <w:rPr>
          <w:rFonts w:ascii="Times New Roman" w:hAnsi="Times New Roman" w:cs="Times New Roman"/>
          <w:sz w:val="28"/>
          <w:szCs w:val="28"/>
        </w:rPr>
        <w:t xml:space="preserve"> год </w:t>
      </w:r>
      <w:proofErr w:type="gramStart"/>
      <w:r w:rsidR="009E4CD0" w:rsidRPr="00837767">
        <w:rPr>
          <w:rFonts w:ascii="Times New Roman" w:hAnsi="Times New Roman" w:cs="Times New Roman"/>
          <w:sz w:val="28"/>
          <w:szCs w:val="28"/>
        </w:rPr>
        <w:t>штатная</w:t>
      </w:r>
      <w:proofErr w:type="gramEnd"/>
      <w:r w:rsidR="009E4CD0" w:rsidRPr="00837767">
        <w:rPr>
          <w:rFonts w:ascii="Times New Roman" w:hAnsi="Times New Roman" w:cs="Times New Roman"/>
          <w:sz w:val="28"/>
          <w:szCs w:val="28"/>
        </w:rPr>
        <w:t xml:space="preserve"> численность</w:t>
      </w:r>
      <w:r w:rsidR="00DE5F69" w:rsidRPr="00837767">
        <w:rPr>
          <w:rFonts w:ascii="Times New Roman" w:hAnsi="Times New Roman" w:cs="Times New Roman"/>
          <w:sz w:val="28"/>
          <w:szCs w:val="28"/>
        </w:rPr>
        <w:t>-</w:t>
      </w:r>
      <w:r w:rsidR="00ED27E3" w:rsidRPr="00837767">
        <w:rPr>
          <w:rFonts w:ascii="Times New Roman" w:hAnsi="Times New Roman" w:cs="Times New Roman"/>
          <w:sz w:val="28"/>
          <w:szCs w:val="28"/>
        </w:rPr>
        <w:t>105</w:t>
      </w:r>
      <w:r w:rsidR="00A7496F" w:rsidRPr="00837767">
        <w:rPr>
          <w:rFonts w:ascii="Times New Roman" w:hAnsi="Times New Roman" w:cs="Times New Roman"/>
          <w:sz w:val="28"/>
          <w:szCs w:val="28"/>
        </w:rPr>
        <w:t>,0</w:t>
      </w:r>
      <w:r w:rsidR="00ED27E3" w:rsidRPr="00837767">
        <w:rPr>
          <w:rFonts w:ascii="Times New Roman" w:hAnsi="Times New Roman" w:cs="Times New Roman"/>
          <w:sz w:val="28"/>
          <w:szCs w:val="28"/>
        </w:rPr>
        <w:t xml:space="preserve"> штатных единиц</w:t>
      </w:r>
      <w:r w:rsidR="0035101C" w:rsidRPr="00837767">
        <w:rPr>
          <w:rFonts w:ascii="Times New Roman" w:hAnsi="Times New Roman" w:cs="Times New Roman"/>
          <w:sz w:val="28"/>
          <w:szCs w:val="28"/>
        </w:rPr>
        <w:t>,</w:t>
      </w:r>
      <w:r w:rsidR="004B4042" w:rsidRPr="00837767">
        <w:rPr>
          <w:rFonts w:ascii="Times New Roman" w:hAnsi="Times New Roman" w:cs="Times New Roman"/>
          <w:sz w:val="28"/>
          <w:szCs w:val="28"/>
        </w:rPr>
        <w:t xml:space="preserve"> в т.ч. врачи- </w:t>
      </w:r>
      <w:r w:rsidR="00ED27E3" w:rsidRPr="00837767">
        <w:rPr>
          <w:rFonts w:ascii="Times New Roman" w:hAnsi="Times New Roman" w:cs="Times New Roman"/>
          <w:sz w:val="28"/>
          <w:szCs w:val="28"/>
        </w:rPr>
        <w:t>12,5</w:t>
      </w:r>
      <w:r w:rsidR="00BB488B" w:rsidRPr="00837767">
        <w:rPr>
          <w:rFonts w:ascii="Times New Roman" w:hAnsi="Times New Roman" w:cs="Times New Roman"/>
          <w:sz w:val="28"/>
          <w:szCs w:val="28"/>
        </w:rPr>
        <w:t>, ср</w:t>
      </w:r>
      <w:r w:rsidR="00ED27E3" w:rsidRPr="00837767">
        <w:rPr>
          <w:rFonts w:ascii="Times New Roman" w:hAnsi="Times New Roman" w:cs="Times New Roman"/>
          <w:sz w:val="28"/>
          <w:szCs w:val="28"/>
        </w:rPr>
        <w:t xml:space="preserve">едний </w:t>
      </w:r>
      <w:r w:rsidR="00BB488B" w:rsidRPr="00837767">
        <w:rPr>
          <w:rFonts w:ascii="Times New Roman" w:hAnsi="Times New Roman" w:cs="Times New Roman"/>
          <w:sz w:val="28"/>
          <w:szCs w:val="28"/>
        </w:rPr>
        <w:t>медперсонал</w:t>
      </w:r>
      <w:r w:rsidR="004B4042" w:rsidRPr="00837767">
        <w:rPr>
          <w:rFonts w:ascii="Times New Roman" w:hAnsi="Times New Roman" w:cs="Times New Roman"/>
          <w:sz w:val="28"/>
          <w:szCs w:val="28"/>
        </w:rPr>
        <w:t>-2</w:t>
      </w:r>
      <w:r w:rsidR="00ED27E3" w:rsidRPr="00837767">
        <w:rPr>
          <w:rFonts w:ascii="Times New Roman" w:hAnsi="Times New Roman" w:cs="Times New Roman"/>
          <w:sz w:val="28"/>
          <w:szCs w:val="28"/>
        </w:rPr>
        <w:t>7,5</w:t>
      </w:r>
      <w:r w:rsidR="00BB488B" w:rsidRPr="00837767">
        <w:rPr>
          <w:rFonts w:ascii="Times New Roman" w:hAnsi="Times New Roman" w:cs="Times New Roman"/>
          <w:sz w:val="28"/>
          <w:szCs w:val="28"/>
        </w:rPr>
        <w:t>, младший персонал-</w:t>
      </w:r>
      <w:r w:rsidR="00ED27E3" w:rsidRPr="00837767">
        <w:rPr>
          <w:rFonts w:ascii="Times New Roman" w:hAnsi="Times New Roman" w:cs="Times New Roman"/>
          <w:sz w:val="28"/>
          <w:szCs w:val="28"/>
        </w:rPr>
        <w:t>20</w:t>
      </w:r>
      <w:r w:rsidR="00BB488B" w:rsidRPr="00837767">
        <w:rPr>
          <w:rFonts w:ascii="Times New Roman" w:hAnsi="Times New Roman" w:cs="Times New Roman"/>
          <w:sz w:val="28"/>
          <w:szCs w:val="28"/>
        </w:rPr>
        <w:t>,5, прочий-</w:t>
      </w:r>
      <w:r w:rsidR="00ED27E3" w:rsidRPr="00837767">
        <w:rPr>
          <w:rFonts w:ascii="Times New Roman" w:hAnsi="Times New Roman" w:cs="Times New Roman"/>
          <w:sz w:val="28"/>
          <w:szCs w:val="28"/>
        </w:rPr>
        <w:t>44</w:t>
      </w:r>
      <w:r w:rsidR="004B4042" w:rsidRPr="00837767">
        <w:rPr>
          <w:rFonts w:ascii="Times New Roman" w:hAnsi="Times New Roman" w:cs="Times New Roman"/>
          <w:sz w:val="28"/>
          <w:szCs w:val="28"/>
        </w:rPr>
        <w:t>,5</w:t>
      </w:r>
      <w:r w:rsidR="009E4CD0" w:rsidRPr="00837767">
        <w:rPr>
          <w:rFonts w:ascii="Times New Roman" w:hAnsi="Times New Roman" w:cs="Times New Roman"/>
          <w:sz w:val="28"/>
          <w:szCs w:val="28"/>
        </w:rPr>
        <w:t xml:space="preserve">. За </w:t>
      </w:r>
      <w:r w:rsidR="00F0175D" w:rsidRPr="00837767">
        <w:rPr>
          <w:rFonts w:ascii="Times New Roman" w:hAnsi="Times New Roman" w:cs="Times New Roman"/>
          <w:sz w:val="28"/>
          <w:szCs w:val="28"/>
        </w:rPr>
        <w:t xml:space="preserve">период с 03.01.2024 года по </w:t>
      </w:r>
      <w:r w:rsidR="00CE6532">
        <w:rPr>
          <w:rFonts w:ascii="Times New Roman" w:hAnsi="Times New Roman" w:cs="Times New Roman"/>
          <w:sz w:val="28"/>
          <w:szCs w:val="28"/>
        </w:rPr>
        <w:t>29</w:t>
      </w:r>
      <w:r w:rsidR="002977F2" w:rsidRPr="00837767">
        <w:rPr>
          <w:rFonts w:ascii="Times New Roman" w:hAnsi="Times New Roman" w:cs="Times New Roman"/>
          <w:sz w:val="28"/>
          <w:szCs w:val="28"/>
        </w:rPr>
        <w:t>.1</w:t>
      </w:r>
      <w:r w:rsidR="00CE6532">
        <w:rPr>
          <w:rFonts w:ascii="Times New Roman" w:hAnsi="Times New Roman" w:cs="Times New Roman"/>
          <w:sz w:val="28"/>
          <w:szCs w:val="28"/>
        </w:rPr>
        <w:t>1</w:t>
      </w:r>
      <w:r w:rsidR="00F0175D" w:rsidRPr="00837767">
        <w:rPr>
          <w:rFonts w:ascii="Times New Roman" w:hAnsi="Times New Roman" w:cs="Times New Roman"/>
          <w:sz w:val="28"/>
          <w:szCs w:val="28"/>
        </w:rPr>
        <w:t>.2024</w:t>
      </w:r>
      <w:r w:rsidR="00AC55CD" w:rsidRPr="00837767">
        <w:rPr>
          <w:rFonts w:ascii="Times New Roman" w:hAnsi="Times New Roman" w:cs="Times New Roman"/>
          <w:sz w:val="28"/>
          <w:szCs w:val="28"/>
        </w:rPr>
        <w:t xml:space="preserve"> год</w:t>
      </w:r>
      <w:r w:rsidR="009E4CD0" w:rsidRPr="00837767">
        <w:rPr>
          <w:rFonts w:ascii="Times New Roman" w:hAnsi="Times New Roman" w:cs="Times New Roman"/>
          <w:sz w:val="28"/>
          <w:szCs w:val="28"/>
        </w:rPr>
        <w:t xml:space="preserve"> принято</w:t>
      </w:r>
      <w:r w:rsidR="0085753E" w:rsidRPr="00837767">
        <w:rPr>
          <w:rFonts w:ascii="Times New Roman" w:hAnsi="Times New Roman" w:cs="Times New Roman"/>
          <w:sz w:val="28"/>
          <w:szCs w:val="28"/>
        </w:rPr>
        <w:t xml:space="preserve"> – 25 сотрудников. Уволен</w:t>
      </w:r>
      <w:r w:rsidR="009D1B62" w:rsidRPr="00837767">
        <w:rPr>
          <w:rFonts w:ascii="Times New Roman" w:hAnsi="Times New Roman" w:cs="Times New Roman"/>
          <w:sz w:val="28"/>
          <w:szCs w:val="28"/>
        </w:rPr>
        <w:t xml:space="preserve"> -</w:t>
      </w:r>
      <w:r w:rsidR="0085753E" w:rsidRPr="00837767">
        <w:rPr>
          <w:rFonts w:ascii="Times New Roman" w:hAnsi="Times New Roman" w:cs="Times New Roman"/>
          <w:sz w:val="28"/>
          <w:szCs w:val="28"/>
        </w:rPr>
        <w:t xml:space="preserve"> 21 сотрудник </w:t>
      </w:r>
      <w:r w:rsidR="00BC33B6" w:rsidRPr="00837767">
        <w:rPr>
          <w:rFonts w:ascii="Times New Roman" w:hAnsi="Times New Roman" w:cs="Times New Roman"/>
          <w:sz w:val="28"/>
          <w:szCs w:val="28"/>
        </w:rPr>
        <w:t>из них:</w:t>
      </w:r>
      <w:r>
        <w:rPr>
          <w:rFonts w:ascii="Times New Roman" w:hAnsi="Times New Roman" w:cs="Times New Roman"/>
          <w:sz w:val="28"/>
          <w:szCs w:val="28"/>
        </w:rPr>
        <w:t xml:space="preserve"> </w:t>
      </w:r>
      <w:r w:rsidR="0035101C" w:rsidRPr="00837767">
        <w:rPr>
          <w:rFonts w:ascii="Times New Roman" w:hAnsi="Times New Roman" w:cs="Times New Roman"/>
          <w:sz w:val="28"/>
          <w:szCs w:val="28"/>
        </w:rPr>
        <w:t>по собственному желанию</w:t>
      </w:r>
      <w:r w:rsidR="00DE4BA6" w:rsidRPr="00837767">
        <w:rPr>
          <w:rFonts w:ascii="Times New Roman" w:hAnsi="Times New Roman" w:cs="Times New Roman"/>
          <w:sz w:val="28"/>
          <w:szCs w:val="28"/>
        </w:rPr>
        <w:t>-</w:t>
      </w:r>
      <w:r w:rsidR="0085753E" w:rsidRPr="00837767">
        <w:rPr>
          <w:rFonts w:ascii="Times New Roman" w:hAnsi="Times New Roman" w:cs="Times New Roman"/>
          <w:sz w:val="28"/>
          <w:szCs w:val="28"/>
        </w:rPr>
        <w:t xml:space="preserve"> 20</w:t>
      </w:r>
      <w:r w:rsidR="009E4CD0" w:rsidRPr="00837767">
        <w:rPr>
          <w:rFonts w:ascii="Times New Roman" w:hAnsi="Times New Roman" w:cs="Times New Roman"/>
          <w:sz w:val="28"/>
          <w:szCs w:val="28"/>
        </w:rPr>
        <w:t>,</w:t>
      </w:r>
      <w:r w:rsidR="0085753E" w:rsidRPr="00837767">
        <w:rPr>
          <w:rFonts w:ascii="Times New Roman" w:hAnsi="Times New Roman" w:cs="Times New Roman"/>
          <w:sz w:val="28"/>
          <w:szCs w:val="28"/>
        </w:rPr>
        <w:t xml:space="preserve"> по соглашению сторон – 1,   </w:t>
      </w:r>
      <w:r w:rsidR="009E4CD0" w:rsidRPr="00837767">
        <w:rPr>
          <w:rFonts w:ascii="Times New Roman" w:hAnsi="Times New Roman" w:cs="Times New Roman"/>
          <w:sz w:val="28"/>
          <w:szCs w:val="28"/>
        </w:rPr>
        <w:t xml:space="preserve"> </w:t>
      </w:r>
      <w:proofErr w:type="gramStart"/>
      <w:r w:rsidR="009E4CD0" w:rsidRPr="00837767">
        <w:rPr>
          <w:rFonts w:ascii="Times New Roman" w:hAnsi="Times New Roman" w:cs="Times New Roman"/>
          <w:sz w:val="28"/>
          <w:szCs w:val="28"/>
        </w:rPr>
        <w:t>согласно</w:t>
      </w:r>
      <w:proofErr w:type="gramEnd"/>
      <w:r w:rsidR="009E4CD0" w:rsidRPr="00837767">
        <w:rPr>
          <w:rFonts w:ascii="Times New Roman" w:hAnsi="Times New Roman" w:cs="Times New Roman"/>
          <w:sz w:val="28"/>
          <w:szCs w:val="28"/>
        </w:rPr>
        <w:t xml:space="preserve"> Трудового кодекса</w:t>
      </w:r>
      <w:r w:rsidR="00D8637B" w:rsidRPr="00837767">
        <w:rPr>
          <w:rFonts w:ascii="Times New Roman" w:hAnsi="Times New Roman" w:cs="Times New Roman"/>
          <w:sz w:val="28"/>
          <w:szCs w:val="28"/>
        </w:rPr>
        <w:t xml:space="preserve"> РК</w:t>
      </w:r>
      <w:r w:rsidR="009E4CD0" w:rsidRPr="00837767">
        <w:rPr>
          <w:rFonts w:ascii="Times New Roman" w:hAnsi="Times New Roman" w:cs="Times New Roman"/>
          <w:sz w:val="28"/>
          <w:szCs w:val="28"/>
        </w:rPr>
        <w:t xml:space="preserve">, </w:t>
      </w:r>
      <w:r w:rsidR="001774E2" w:rsidRPr="00837767">
        <w:rPr>
          <w:rFonts w:ascii="Times New Roman" w:hAnsi="Times New Roman" w:cs="Times New Roman"/>
          <w:sz w:val="28"/>
          <w:szCs w:val="28"/>
        </w:rPr>
        <w:t xml:space="preserve">в основном  </w:t>
      </w:r>
      <w:r w:rsidR="00842390" w:rsidRPr="00837767">
        <w:rPr>
          <w:rFonts w:ascii="Times New Roman" w:hAnsi="Times New Roman" w:cs="Times New Roman"/>
          <w:sz w:val="28"/>
          <w:szCs w:val="28"/>
        </w:rPr>
        <w:t xml:space="preserve">по </w:t>
      </w:r>
      <w:r w:rsidR="001774E2" w:rsidRPr="00837767">
        <w:rPr>
          <w:rFonts w:ascii="Times New Roman" w:hAnsi="Times New Roman" w:cs="Times New Roman"/>
          <w:sz w:val="28"/>
          <w:szCs w:val="28"/>
        </w:rPr>
        <w:t xml:space="preserve">инициативе работника (п.5 ст.49 Трудового Кодекса РК), </w:t>
      </w:r>
      <w:r w:rsidR="009E4CD0" w:rsidRPr="00837767">
        <w:rPr>
          <w:rFonts w:ascii="Times New Roman" w:hAnsi="Times New Roman" w:cs="Times New Roman"/>
          <w:sz w:val="28"/>
          <w:szCs w:val="28"/>
        </w:rPr>
        <w:t>по отрицательным мотивам уволенных не было.</w:t>
      </w:r>
    </w:p>
    <w:p w:rsidR="00AB2F29" w:rsidRPr="00837767" w:rsidRDefault="00F054B1" w:rsidP="00837767">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B2F29" w:rsidRPr="00837767">
        <w:rPr>
          <w:rFonts w:ascii="Times New Roman" w:hAnsi="Times New Roman" w:cs="Times New Roman"/>
          <w:sz w:val="28"/>
          <w:szCs w:val="28"/>
        </w:rPr>
        <w:t>При приеме на работу каждый сотрудник предоставляет в отдел кадров: справку о не судимости с единой базы «</w:t>
      </w:r>
      <w:proofErr w:type="spellStart"/>
      <w:r w:rsidR="00AB2F29" w:rsidRPr="00837767">
        <w:rPr>
          <w:rFonts w:ascii="Times New Roman" w:hAnsi="Times New Roman" w:cs="Times New Roman"/>
          <w:sz w:val="28"/>
          <w:szCs w:val="28"/>
        </w:rPr>
        <w:t>E-gov</w:t>
      </w:r>
      <w:proofErr w:type="spellEnd"/>
      <w:r w:rsidR="00AB2F29" w:rsidRPr="00837767">
        <w:rPr>
          <w:rFonts w:ascii="Times New Roman" w:hAnsi="Times New Roman" w:cs="Times New Roman"/>
          <w:sz w:val="28"/>
          <w:szCs w:val="28"/>
        </w:rPr>
        <w:t xml:space="preserve">»,  справку о наличии либо отсутствии сведений о совершении коррупционных правонарушений, справки с </w:t>
      </w:r>
      <w:proofErr w:type="spellStart"/>
      <w:r w:rsidR="00AB2F29" w:rsidRPr="00837767">
        <w:rPr>
          <w:rFonts w:ascii="Times New Roman" w:hAnsi="Times New Roman" w:cs="Times New Roman"/>
          <w:sz w:val="28"/>
          <w:szCs w:val="28"/>
        </w:rPr>
        <w:t>нарко</w:t>
      </w:r>
      <w:proofErr w:type="spellEnd"/>
      <w:r w:rsidR="00AB2F29" w:rsidRPr="00837767">
        <w:rPr>
          <w:rFonts w:ascii="Times New Roman" w:hAnsi="Times New Roman" w:cs="Times New Roman"/>
          <w:sz w:val="28"/>
          <w:szCs w:val="28"/>
        </w:rPr>
        <w:t xml:space="preserve"> и </w:t>
      </w:r>
      <w:proofErr w:type="spellStart"/>
      <w:r w:rsidR="00AB2F29" w:rsidRPr="00837767">
        <w:rPr>
          <w:rFonts w:ascii="Times New Roman" w:hAnsi="Times New Roman" w:cs="Times New Roman"/>
          <w:sz w:val="28"/>
          <w:szCs w:val="28"/>
        </w:rPr>
        <w:t>пси</w:t>
      </w:r>
      <w:r w:rsidR="00F90130" w:rsidRPr="00837767">
        <w:rPr>
          <w:rFonts w:ascii="Times New Roman" w:hAnsi="Times New Roman" w:cs="Times New Roman"/>
          <w:sz w:val="28"/>
          <w:szCs w:val="28"/>
        </w:rPr>
        <w:t>х</w:t>
      </w:r>
      <w:r w:rsidR="00AB2F29" w:rsidRPr="00837767">
        <w:rPr>
          <w:rFonts w:ascii="Times New Roman" w:hAnsi="Times New Roman" w:cs="Times New Roman"/>
          <w:sz w:val="28"/>
          <w:szCs w:val="28"/>
        </w:rPr>
        <w:t>диспанцеров</w:t>
      </w:r>
      <w:proofErr w:type="spellEnd"/>
      <w:r w:rsidR="00AB2F29" w:rsidRPr="00837767">
        <w:rPr>
          <w:rFonts w:ascii="Times New Roman" w:hAnsi="Times New Roman" w:cs="Times New Roman"/>
          <w:sz w:val="28"/>
          <w:szCs w:val="28"/>
        </w:rPr>
        <w:t>.</w:t>
      </w:r>
    </w:p>
    <w:p w:rsidR="004E3AB6" w:rsidRPr="00837767" w:rsidRDefault="00D5617C" w:rsidP="00837767">
      <w:pPr>
        <w:spacing w:after="0"/>
        <w:ind w:left="-709" w:firstLine="710"/>
        <w:jc w:val="both"/>
        <w:rPr>
          <w:rFonts w:ascii="Times New Roman" w:hAnsi="Times New Roman" w:cs="Times New Roman"/>
          <w:sz w:val="28"/>
          <w:szCs w:val="28"/>
        </w:rPr>
      </w:pPr>
      <w:r w:rsidRPr="00837767">
        <w:rPr>
          <w:rFonts w:ascii="Times New Roman" w:hAnsi="Times New Roman" w:cs="Times New Roman"/>
          <w:sz w:val="28"/>
          <w:szCs w:val="28"/>
        </w:rPr>
        <w:lastRenderedPageBreak/>
        <w:t>Были проверены сертификаты</w:t>
      </w:r>
      <w:r w:rsidR="00B557EC" w:rsidRPr="00837767">
        <w:rPr>
          <w:rFonts w:ascii="Times New Roman" w:hAnsi="Times New Roman" w:cs="Times New Roman"/>
          <w:sz w:val="28"/>
          <w:szCs w:val="28"/>
        </w:rPr>
        <w:t xml:space="preserve"> в личных делах  врачебного и среднего медицинского персонала. </w:t>
      </w:r>
      <w:r w:rsidRPr="00837767">
        <w:rPr>
          <w:rFonts w:ascii="Times New Roman" w:hAnsi="Times New Roman" w:cs="Times New Roman"/>
          <w:sz w:val="28"/>
          <w:szCs w:val="28"/>
        </w:rPr>
        <w:t xml:space="preserve">Сотрудники </w:t>
      </w:r>
      <w:r w:rsidR="009E4CD0" w:rsidRPr="00837767">
        <w:rPr>
          <w:rFonts w:ascii="Times New Roman" w:hAnsi="Times New Roman" w:cs="Times New Roman"/>
          <w:sz w:val="28"/>
          <w:szCs w:val="28"/>
        </w:rPr>
        <w:t>соответствуют квалификационным требованиям, предъявл</w:t>
      </w:r>
      <w:r w:rsidR="00F1391D" w:rsidRPr="00837767">
        <w:rPr>
          <w:rFonts w:ascii="Times New Roman" w:hAnsi="Times New Roman" w:cs="Times New Roman"/>
          <w:sz w:val="28"/>
          <w:szCs w:val="28"/>
        </w:rPr>
        <w:t xml:space="preserve">яемым занимаемой должности. </w:t>
      </w:r>
      <w:r w:rsidR="004E3AB6" w:rsidRPr="00837767">
        <w:rPr>
          <w:rFonts w:ascii="Times New Roman" w:hAnsi="Times New Roman" w:cs="Times New Roman"/>
          <w:sz w:val="28"/>
          <w:szCs w:val="28"/>
        </w:rPr>
        <w:t>Все сертификаты проверяются специалистом отдела кадров при трудоустройстве сотрудников и  при переаттестации. В деле каждого сотрудника</w:t>
      </w:r>
      <w:r w:rsidR="00385CD1" w:rsidRPr="00837767">
        <w:rPr>
          <w:rFonts w:ascii="Times New Roman" w:hAnsi="Times New Roman" w:cs="Times New Roman"/>
          <w:sz w:val="28"/>
          <w:szCs w:val="28"/>
        </w:rPr>
        <w:t xml:space="preserve"> имеется </w:t>
      </w:r>
      <w:r w:rsidR="006E2265" w:rsidRPr="00837767">
        <w:rPr>
          <w:rFonts w:ascii="Times New Roman" w:hAnsi="Times New Roman" w:cs="Times New Roman"/>
          <w:sz w:val="28"/>
          <w:szCs w:val="28"/>
        </w:rPr>
        <w:t>электронный вариант сертификата</w:t>
      </w:r>
      <w:r w:rsidR="00385CD1" w:rsidRPr="00837767">
        <w:rPr>
          <w:rFonts w:ascii="Times New Roman" w:hAnsi="Times New Roman" w:cs="Times New Roman"/>
          <w:sz w:val="28"/>
          <w:szCs w:val="28"/>
        </w:rPr>
        <w:t>.</w:t>
      </w:r>
      <w:r w:rsidR="00B52427" w:rsidRPr="00837767">
        <w:rPr>
          <w:rFonts w:ascii="Times New Roman" w:hAnsi="Times New Roman" w:cs="Times New Roman"/>
          <w:sz w:val="28"/>
          <w:szCs w:val="28"/>
        </w:rPr>
        <w:t xml:space="preserve"> За указанный период в ходе верификации сертификатов и свидетельств о присвоении категории специалистам с высшим медицински</w:t>
      </w:r>
      <w:r w:rsidR="00DA5E6D" w:rsidRPr="00837767">
        <w:rPr>
          <w:rFonts w:ascii="Times New Roman" w:hAnsi="Times New Roman" w:cs="Times New Roman"/>
          <w:sz w:val="28"/>
          <w:szCs w:val="28"/>
        </w:rPr>
        <w:t>м образованием, специалистам со</w:t>
      </w:r>
      <w:r w:rsidR="00B52427" w:rsidRPr="00837767">
        <w:rPr>
          <w:rFonts w:ascii="Times New Roman" w:hAnsi="Times New Roman" w:cs="Times New Roman"/>
          <w:sz w:val="28"/>
          <w:szCs w:val="28"/>
        </w:rPr>
        <w:t xml:space="preserve"> средним медицинским образованием на портале «</w:t>
      </w:r>
      <w:proofErr w:type="spellStart"/>
      <w:r w:rsidR="00B52427" w:rsidRPr="00837767">
        <w:rPr>
          <w:rFonts w:ascii="Times New Roman" w:hAnsi="Times New Roman" w:cs="Times New Roman"/>
          <w:sz w:val="28"/>
          <w:szCs w:val="28"/>
        </w:rPr>
        <w:t>Электроннное</w:t>
      </w:r>
      <w:proofErr w:type="spellEnd"/>
      <w:r w:rsidR="00B52427" w:rsidRPr="00837767">
        <w:rPr>
          <w:rFonts w:ascii="Times New Roman" w:hAnsi="Times New Roman" w:cs="Times New Roman"/>
          <w:sz w:val="28"/>
          <w:szCs w:val="28"/>
        </w:rPr>
        <w:t xml:space="preserve"> лицензирование РК», поддельных документов не выявлено.</w:t>
      </w:r>
    </w:p>
    <w:p w:rsidR="00F1391D" w:rsidRPr="00837767" w:rsidRDefault="00F1391D" w:rsidP="00837767">
      <w:pPr>
        <w:spacing w:after="0"/>
        <w:ind w:left="-709" w:firstLine="710"/>
        <w:jc w:val="both"/>
        <w:rPr>
          <w:rFonts w:ascii="Times New Roman" w:hAnsi="Times New Roman" w:cs="Times New Roman"/>
          <w:sz w:val="28"/>
          <w:szCs w:val="28"/>
        </w:rPr>
      </w:pPr>
      <w:r w:rsidRPr="00837767">
        <w:rPr>
          <w:rFonts w:ascii="Times New Roman" w:hAnsi="Times New Roman" w:cs="Times New Roman"/>
          <w:sz w:val="28"/>
          <w:szCs w:val="28"/>
        </w:rPr>
        <w:t xml:space="preserve">Сроки и порядки прохождения обучения, повышения квалификации сотрудников проводятся в соответствии с установленным годовым планом обучения. </w:t>
      </w:r>
      <w:r w:rsidR="00A03BCD" w:rsidRPr="00837767">
        <w:rPr>
          <w:rFonts w:ascii="Times New Roman" w:hAnsi="Times New Roman" w:cs="Times New Roman"/>
          <w:sz w:val="28"/>
          <w:szCs w:val="28"/>
        </w:rPr>
        <w:t>Сотрудникам з</w:t>
      </w:r>
      <w:r w:rsidRPr="00837767">
        <w:rPr>
          <w:rFonts w:ascii="Times New Roman" w:hAnsi="Times New Roman" w:cs="Times New Roman"/>
          <w:sz w:val="28"/>
          <w:szCs w:val="28"/>
        </w:rPr>
        <w:t xml:space="preserve">а </w:t>
      </w:r>
      <w:r w:rsidR="00A03BCD" w:rsidRPr="00837767">
        <w:rPr>
          <w:rFonts w:ascii="Times New Roman" w:hAnsi="Times New Roman" w:cs="Times New Roman"/>
          <w:sz w:val="28"/>
          <w:szCs w:val="28"/>
        </w:rPr>
        <w:t>два</w:t>
      </w:r>
      <w:r w:rsidR="005752A5">
        <w:rPr>
          <w:rFonts w:ascii="Times New Roman" w:hAnsi="Times New Roman" w:cs="Times New Roman"/>
          <w:sz w:val="28"/>
          <w:szCs w:val="28"/>
        </w:rPr>
        <w:t xml:space="preserve"> </w:t>
      </w:r>
      <w:r w:rsidR="00A03BCD" w:rsidRPr="00837767">
        <w:rPr>
          <w:rFonts w:ascii="Times New Roman" w:hAnsi="Times New Roman" w:cs="Times New Roman"/>
          <w:sz w:val="28"/>
          <w:szCs w:val="28"/>
        </w:rPr>
        <w:t>месяца в</w:t>
      </w:r>
      <w:r w:rsidRPr="00837767">
        <w:rPr>
          <w:rFonts w:ascii="Times New Roman" w:hAnsi="Times New Roman" w:cs="Times New Roman"/>
          <w:sz w:val="28"/>
          <w:szCs w:val="28"/>
        </w:rPr>
        <w:t>ыдаются уведомления об ис</w:t>
      </w:r>
      <w:r w:rsidR="00F26210" w:rsidRPr="00837767">
        <w:rPr>
          <w:rFonts w:ascii="Times New Roman" w:hAnsi="Times New Roman" w:cs="Times New Roman"/>
          <w:sz w:val="28"/>
          <w:szCs w:val="28"/>
        </w:rPr>
        <w:t xml:space="preserve">течении срока, для подготовки и </w:t>
      </w:r>
      <w:r w:rsidRPr="00837767">
        <w:rPr>
          <w:rFonts w:ascii="Times New Roman" w:hAnsi="Times New Roman" w:cs="Times New Roman"/>
          <w:sz w:val="28"/>
          <w:szCs w:val="28"/>
        </w:rPr>
        <w:t>получения нового сертификата специалиста</w:t>
      </w:r>
      <w:r w:rsidR="008D47F0" w:rsidRPr="00837767">
        <w:rPr>
          <w:rFonts w:ascii="Times New Roman" w:hAnsi="Times New Roman" w:cs="Times New Roman"/>
          <w:sz w:val="28"/>
          <w:szCs w:val="28"/>
        </w:rPr>
        <w:t>.</w:t>
      </w:r>
      <w:r w:rsidR="005752A5">
        <w:rPr>
          <w:rFonts w:ascii="Times New Roman" w:hAnsi="Times New Roman" w:cs="Times New Roman"/>
          <w:sz w:val="28"/>
          <w:szCs w:val="28"/>
        </w:rPr>
        <w:t xml:space="preserve"> </w:t>
      </w:r>
      <w:r w:rsidR="009E4CD0" w:rsidRPr="00837767">
        <w:rPr>
          <w:rFonts w:ascii="Times New Roman" w:hAnsi="Times New Roman" w:cs="Times New Roman"/>
          <w:sz w:val="28"/>
          <w:szCs w:val="28"/>
        </w:rPr>
        <w:t xml:space="preserve">Медицинские работники в установленные сроки проходят обязательную переподготовку и повышение квалификации кадров. </w:t>
      </w:r>
      <w:proofErr w:type="gramStart"/>
      <w:r w:rsidR="00BE0A08" w:rsidRPr="00837767">
        <w:rPr>
          <w:rFonts w:ascii="Times New Roman" w:hAnsi="Times New Roman" w:cs="Times New Roman"/>
          <w:sz w:val="28"/>
          <w:szCs w:val="28"/>
        </w:rPr>
        <w:t>П</w:t>
      </w:r>
      <w:r w:rsidR="00F26210" w:rsidRPr="00837767">
        <w:rPr>
          <w:rFonts w:ascii="Times New Roman" w:hAnsi="Times New Roman" w:cs="Times New Roman"/>
          <w:sz w:val="28"/>
          <w:szCs w:val="28"/>
        </w:rPr>
        <w:t xml:space="preserve">ри заключении трудового договора с </w:t>
      </w:r>
      <w:r w:rsidR="00544F58" w:rsidRPr="00837767">
        <w:rPr>
          <w:rFonts w:ascii="Times New Roman" w:hAnsi="Times New Roman" w:cs="Times New Roman"/>
          <w:sz w:val="28"/>
          <w:szCs w:val="28"/>
        </w:rPr>
        <w:t>сотрудниками</w:t>
      </w:r>
      <w:r w:rsidR="00F26210" w:rsidRPr="00837767">
        <w:rPr>
          <w:rFonts w:ascii="Times New Roman" w:hAnsi="Times New Roman" w:cs="Times New Roman"/>
          <w:sz w:val="28"/>
          <w:szCs w:val="28"/>
        </w:rPr>
        <w:t>, в трудовом договоре в целях проверки соответствия квалификации работника поручаемой работе устанавливается условие об испытательном сроке, при этом согласно статье 36 Трудового кодекса Республики Казахстан, испытательный срок не может превышать три месяца, а для главных бухгалтеров и их заместителей</w:t>
      </w:r>
      <w:r w:rsidR="005752A5">
        <w:rPr>
          <w:rFonts w:ascii="Times New Roman" w:hAnsi="Times New Roman" w:cs="Times New Roman"/>
          <w:sz w:val="28"/>
          <w:szCs w:val="28"/>
        </w:rPr>
        <w:t xml:space="preserve"> </w:t>
      </w:r>
      <w:r w:rsidR="00F26210" w:rsidRPr="00837767">
        <w:rPr>
          <w:rFonts w:ascii="Times New Roman" w:hAnsi="Times New Roman" w:cs="Times New Roman"/>
          <w:sz w:val="28"/>
          <w:szCs w:val="28"/>
        </w:rPr>
        <w:t>и</w:t>
      </w:r>
      <w:r w:rsidR="00544F58" w:rsidRPr="00837767">
        <w:rPr>
          <w:rFonts w:ascii="Times New Roman" w:hAnsi="Times New Roman" w:cs="Times New Roman"/>
          <w:sz w:val="28"/>
          <w:szCs w:val="28"/>
        </w:rPr>
        <w:t>с</w:t>
      </w:r>
      <w:r w:rsidR="00F26210" w:rsidRPr="00837767">
        <w:rPr>
          <w:rFonts w:ascii="Times New Roman" w:hAnsi="Times New Roman" w:cs="Times New Roman"/>
          <w:sz w:val="28"/>
          <w:szCs w:val="28"/>
        </w:rPr>
        <w:t>пытательный срок может быть увеличен до шести месяцев, при этом согласно Правил оплаты труда в</w:t>
      </w:r>
      <w:proofErr w:type="gramEnd"/>
      <w:r w:rsidR="00F26210" w:rsidRPr="00837767">
        <w:rPr>
          <w:rFonts w:ascii="Times New Roman" w:hAnsi="Times New Roman" w:cs="Times New Roman"/>
          <w:sz w:val="28"/>
          <w:szCs w:val="28"/>
        </w:rPr>
        <w:t xml:space="preserve"> период испытательного срока работнику не выплачиваются премии и другие стимулирующие выплаты.</w:t>
      </w:r>
    </w:p>
    <w:p w:rsidR="00033839" w:rsidRPr="00837767" w:rsidRDefault="00416668" w:rsidP="00837767">
      <w:pPr>
        <w:spacing w:after="0"/>
        <w:ind w:left="-709" w:firstLine="710"/>
        <w:jc w:val="both"/>
        <w:rPr>
          <w:rFonts w:ascii="Times New Roman" w:hAnsi="Times New Roman" w:cs="Times New Roman"/>
          <w:sz w:val="28"/>
          <w:szCs w:val="28"/>
        </w:rPr>
      </w:pPr>
      <w:r w:rsidRPr="00837767">
        <w:rPr>
          <w:rFonts w:ascii="Times New Roman" w:hAnsi="Times New Roman" w:cs="Times New Roman"/>
          <w:sz w:val="28"/>
          <w:szCs w:val="28"/>
        </w:rPr>
        <w:t xml:space="preserve">При трудоустройстве на работу каждый работник подписывает журнал инструктажа по противодействию коррупции. Знакомится с политикой противодействия коррупции </w:t>
      </w:r>
      <w:r w:rsidR="00033839" w:rsidRPr="00837767">
        <w:rPr>
          <w:rFonts w:ascii="Times New Roman" w:hAnsi="Times New Roman" w:cs="Times New Roman"/>
          <w:sz w:val="28"/>
          <w:szCs w:val="28"/>
        </w:rPr>
        <w:t>предприятия</w:t>
      </w:r>
      <w:r w:rsidRPr="00837767">
        <w:rPr>
          <w:rFonts w:ascii="Times New Roman" w:hAnsi="Times New Roman" w:cs="Times New Roman"/>
          <w:sz w:val="28"/>
          <w:szCs w:val="28"/>
        </w:rPr>
        <w:t xml:space="preserve"> и подписывает форму согласия о принятии антикоррупционных ограничений.</w:t>
      </w:r>
    </w:p>
    <w:p w:rsidR="00033839" w:rsidRPr="00837767" w:rsidRDefault="00D94BAC" w:rsidP="00837767">
      <w:pPr>
        <w:spacing w:after="0"/>
        <w:ind w:left="-709" w:firstLine="710"/>
        <w:jc w:val="both"/>
        <w:rPr>
          <w:rFonts w:ascii="Times New Roman" w:hAnsi="Times New Roman" w:cs="Times New Roman"/>
          <w:sz w:val="28"/>
          <w:szCs w:val="28"/>
        </w:rPr>
      </w:pPr>
      <w:r w:rsidRPr="00837767">
        <w:rPr>
          <w:rFonts w:ascii="Times New Roman" w:hAnsi="Times New Roman" w:cs="Times New Roman"/>
          <w:bCs/>
          <w:sz w:val="28"/>
          <w:szCs w:val="28"/>
        </w:rPr>
        <w:t xml:space="preserve">Решение </w:t>
      </w:r>
      <w:r w:rsidR="00402968" w:rsidRPr="00837767">
        <w:rPr>
          <w:rFonts w:ascii="Times New Roman" w:hAnsi="Times New Roman" w:cs="Times New Roman"/>
          <w:bCs/>
          <w:sz w:val="28"/>
          <w:szCs w:val="28"/>
        </w:rPr>
        <w:t>о</w:t>
      </w:r>
      <w:r w:rsidRPr="00837767">
        <w:rPr>
          <w:rFonts w:ascii="Times New Roman" w:hAnsi="Times New Roman" w:cs="Times New Roman"/>
          <w:bCs/>
          <w:sz w:val="28"/>
          <w:szCs w:val="28"/>
        </w:rPr>
        <w:t xml:space="preserve"> применении ме</w:t>
      </w:r>
      <w:r w:rsidR="0028023F" w:rsidRPr="00837767">
        <w:rPr>
          <w:rFonts w:ascii="Times New Roman" w:hAnsi="Times New Roman" w:cs="Times New Roman"/>
          <w:bCs/>
          <w:sz w:val="28"/>
          <w:szCs w:val="28"/>
        </w:rPr>
        <w:t xml:space="preserve">р ответственности к работникам, </w:t>
      </w:r>
      <w:r w:rsidRPr="00837767">
        <w:rPr>
          <w:rFonts w:ascii="Times New Roman" w:hAnsi="Times New Roman" w:cs="Times New Roman"/>
          <w:bCs/>
          <w:sz w:val="28"/>
          <w:szCs w:val="28"/>
        </w:rPr>
        <w:t>допустившим дисциплинарные проступки рассматриваются соответствующей комиссией Предприятия</w:t>
      </w:r>
      <w:r w:rsidRPr="00837767">
        <w:rPr>
          <w:rFonts w:ascii="Times New Roman" w:hAnsi="Times New Roman" w:cs="Times New Roman"/>
          <w:bCs/>
          <w:sz w:val="28"/>
          <w:szCs w:val="28"/>
          <w:lang w:val="kk-KZ"/>
        </w:rPr>
        <w:t xml:space="preserve"> (Приказ №</w:t>
      </w:r>
      <w:r w:rsidR="0028023F" w:rsidRPr="00837767">
        <w:rPr>
          <w:rFonts w:ascii="Times New Roman" w:hAnsi="Times New Roman" w:cs="Times New Roman"/>
          <w:bCs/>
          <w:sz w:val="28"/>
          <w:szCs w:val="28"/>
          <w:lang w:val="kk-KZ"/>
        </w:rPr>
        <w:t xml:space="preserve"> 03-07/2 ө </w:t>
      </w:r>
      <w:r w:rsidRPr="00837767">
        <w:rPr>
          <w:rFonts w:ascii="Times New Roman" w:hAnsi="Times New Roman" w:cs="Times New Roman"/>
          <w:bCs/>
          <w:sz w:val="28"/>
          <w:szCs w:val="28"/>
          <w:lang w:val="kk-KZ"/>
        </w:rPr>
        <w:t xml:space="preserve"> от</w:t>
      </w:r>
      <w:r w:rsidR="0028023F" w:rsidRPr="00837767">
        <w:rPr>
          <w:rFonts w:ascii="Times New Roman" w:hAnsi="Times New Roman" w:cs="Times New Roman"/>
          <w:bCs/>
          <w:sz w:val="28"/>
          <w:szCs w:val="28"/>
        </w:rPr>
        <w:t xml:space="preserve">03.01.2024 </w:t>
      </w:r>
      <w:r w:rsidRPr="00837767">
        <w:rPr>
          <w:rFonts w:ascii="Times New Roman" w:hAnsi="Times New Roman" w:cs="Times New Roman"/>
          <w:bCs/>
          <w:sz w:val="28"/>
          <w:szCs w:val="28"/>
          <w:lang w:val="kk-KZ"/>
        </w:rPr>
        <w:t>г.</w:t>
      </w:r>
      <w:r w:rsidR="005752A5">
        <w:rPr>
          <w:rFonts w:ascii="Times New Roman" w:hAnsi="Times New Roman" w:cs="Times New Roman"/>
          <w:bCs/>
          <w:sz w:val="28"/>
          <w:szCs w:val="28"/>
          <w:lang w:val="kk-KZ"/>
        </w:rPr>
        <w:t xml:space="preserve"> </w:t>
      </w:r>
      <w:r w:rsidRPr="00837767">
        <w:rPr>
          <w:rFonts w:ascii="Times New Roman" w:hAnsi="Times New Roman" w:cs="Times New Roman"/>
          <w:bCs/>
          <w:sz w:val="28"/>
          <w:szCs w:val="28"/>
          <w:lang w:val="kk-KZ"/>
        </w:rPr>
        <w:t>«О</w:t>
      </w:r>
      <w:r w:rsidR="0028023F" w:rsidRPr="00837767">
        <w:rPr>
          <w:rFonts w:ascii="Times New Roman" w:hAnsi="Times New Roman" w:cs="Times New Roman"/>
          <w:bCs/>
          <w:sz w:val="28"/>
          <w:szCs w:val="28"/>
          <w:lang w:val="kk-KZ"/>
        </w:rPr>
        <w:t>б утверждении дисциплинарного совета»</w:t>
      </w:r>
      <w:r w:rsidRPr="00837767">
        <w:rPr>
          <w:rFonts w:ascii="Times New Roman" w:hAnsi="Times New Roman" w:cs="Times New Roman"/>
          <w:bCs/>
          <w:sz w:val="28"/>
          <w:szCs w:val="28"/>
          <w:lang w:val="kk-KZ"/>
        </w:rPr>
        <w:t>)</w:t>
      </w:r>
      <w:proofErr w:type="gramStart"/>
      <w:r w:rsidRPr="00837767">
        <w:rPr>
          <w:rFonts w:ascii="Times New Roman" w:hAnsi="Times New Roman" w:cs="Times New Roman"/>
          <w:bCs/>
          <w:sz w:val="28"/>
          <w:szCs w:val="28"/>
        </w:rPr>
        <w:t>.</w:t>
      </w:r>
      <w:r w:rsidR="0028023F" w:rsidRPr="00837767">
        <w:rPr>
          <w:rFonts w:ascii="Times New Roman" w:hAnsi="Times New Roman" w:cs="Times New Roman"/>
          <w:bCs/>
          <w:sz w:val="28"/>
          <w:szCs w:val="28"/>
        </w:rPr>
        <w:t>З</w:t>
      </w:r>
      <w:proofErr w:type="gramEnd"/>
      <w:r w:rsidR="009E4CD0" w:rsidRPr="00837767">
        <w:rPr>
          <w:rFonts w:ascii="Times New Roman" w:hAnsi="Times New Roman" w:cs="Times New Roman"/>
          <w:sz w:val="28"/>
          <w:szCs w:val="28"/>
        </w:rPr>
        <w:t>а</w:t>
      </w:r>
      <w:r w:rsidR="005752A5">
        <w:rPr>
          <w:rFonts w:ascii="Times New Roman" w:hAnsi="Times New Roman" w:cs="Times New Roman"/>
          <w:sz w:val="28"/>
          <w:szCs w:val="28"/>
        </w:rPr>
        <w:t xml:space="preserve"> </w:t>
      </w:r>
      <w:r w:rsidRPr="00837767">
        <w:rPr>
          <w:rFonts w:ascii="Times New Roman" w:hAnsi="Times New Roman" w:cs="Times New Roman"/>
          <w:sz w:val="28"/>
          <w:szCs w:val="28"/>
        </w:rPr>
        <w:t>анализируемый период</w:t>
      </w:r>
      <w:r w:rsidR="005752A5">
        <w:rPr>
          <w:rFonts w:ascii="Times New Roman" w:hAnsi="Times New Roman" w:cs="Times New Roman"/>
          <w:sz w:val="28"/>
          <w:szCs w:val="28"/>
        </w:rPr>
        <w:t xml:space="preserve"> </w:t>
      </w:r>
      <w:r w:rsidR="000E0572" w:rsidRPr="00837767">
        <w:rPr>
          <w:rFonts w:ascii="Times New Roman" w:hAnsi="Times New Roman" w:cs="Times New Roman"/>
          <w:sz w:val="28"/>
          <w:szCs w:val="28"/>
        </w:rPr>
        <w:t>было</w:t>
      </w:r>
      <w:r w:rsidR="005752A5">
        <w:rPr>
          <w:rFonts w:ascii="Times New Roman" w:hAnsi="Times New Roman" w:cs="Times New Roman"/>
          <w:sz w:val="28"/>
          <w:szCs w:val="28"/>
        </w:rPr>
        <w:t xml:space="preserve"> </w:t>
      </w:r>
      <w:r w:rsidR="00187481" w:rsidRPr="00837767">
        <w:rPr>
          <w:rFonts w:ascii="Times New Roman" w:hAnsi="Times New Roman" w:cs="Times New Roman"/>
          <w:sz w:val="28"/>
          <w:szCs w:val="28"/>
        </w:rPr>
        <w:t>10 фактов</w:t>
      </w:r>
      <w:r w:rsidR="009E4CD0" w:rsidRPr="00837767">
        <w:rPr>
          <w:rFonts w:ascii="Times New Roman" w:hAnsi="Times New Roman" w:cs="Times New Roman"/>
          <w:sz w:val="28"/>
          <w:szCs w:val="28"/>
        </w:rPr>
        <w:t xml:space="preserve"> привлечения </w:t>
      </w:r>
      <w:r w:rsidR="00187481" w:rsidRPr="00837767">
        <w:rPr>
          <w:rFonts w:ascii="Times New Roman" w:hAnsi="Times New Roman" w:cs="Times New Roman"/>
          <w:sz w:val="28"/>
          <w:szCs w:val="28"/>
        </w:rPr>
        <w:t>сотруднико</w:t>
      </w:r>
      <w:r w:rsidR="009E4CD0" w:rsidRPr="00837767">
        <w:rPr>
          <w:rFonts w:ascii="Times New Roman" w:hAnsi="Times New Roman" w:cs="Times New Roman"/>
          <w:sz w:val="28"/>
          <w:szCs w:val="28"/>
        </w:rPr>
        <w:t>в к дисциплинарной ответственности за ненадлежащее исполнение ими своих должностных обязанностей</w:t>
      </w:r>
      <w:r w:rsidR="000C2F3E" w:rsidRPr="00837767">
        <w:rPr>
          <w:rFonts w:ascii="Times New Roman" w:hAnsi="Times New Roman" w:cs="Times New Roman"/>
          <w:sz w:val="28"/>
          <w:szCs w:val="28"/>
        </w:rPr>
        <w:t>.</w:t>
      </w:r>
      <w:r w:rsidR="005752A5">
        <w:rPr>
          <w:rFonts w:ascii="Times New Roman" w:hAnsi="Times New Roman" w:cs="Times New Roman"/>
          <w:sz w:val="28"/>
          <w:szCs w:val="28"/>
        </w:rPr>
        <w:t xml:space="preserve"> </w:t>
      </w:r>
      <w:r w:rsidR="000C2F3E" w:rsidRPr="00837767">
        <w:rPr>
          <w:rFonts w:ascii="Times New Roman" w:hAnsi="Times New Roman" w:cs="Times New Roman"/>
          <w:sz w:val="28"/>
          <w:szCs w:val="28"/>
        </w:rPr>
        <w:t>П</w:t>
      </w:r>
      <w:r w:rsidR="000E0572" w:rsidRPr="00837767">
        <w:rPr>
          <w:rFonts w:ascii="Times New Roman" w:hAnsi="Times New Roman" w:cs="Times New Roman"/>
          <w:sz w:val="28"/>
          <w:szCs w:val="28"/>
        </w:rPr>
        <w:t xml:space="preserve">ривлечение </w:t>
      </w:r>
      <w:r w:rsidR="00065704" w:rsidRPr="00837767">
        <w:rPr>
          <w:rFonts w:ascii="Times New Roman" w:hAnsi="Times New Roman" w:cs="Times New Roman"/>
          <w:sz w:val="28"/>
          <w:szCs w:val="28"/>
        </w:rPr>
        <w:t>сотрудни</w:t>
      </w:r>
      <w:r w:rsidR="000E0572" w:rsidRPr="00837767">
        <w:rPr>
          <w:rFonts w:ascii="Times New Roman" w:hAnsi="Times New Roman" w:cs="Times New Roman"/>
          <w:sz w:val="28"/>
          <w:szCs w:val="28"/>
        </w:rPr>
        <w:t>ков к дисциплинарной ответственности за коррупционные правонарушения отсу</w:t>
      </w:r>
      <w:r w:rsidR="000C2F3E" w:rsidRPr="00837767">
        <w:rPr>
          <w:rFonts w:ascii="Times New Roman" w:hAnsi="Times New Roman" w:cs="Times New Roman"/>
          <w:sz w:val="28"/>
          <w:szCs w:val="28"/>
        </w:rPr>
        <w:t>т</w:t>
      </w:r>
      <w:r w:rsidR="000E0572" w:rsidRPr="00837767">
        <w:rPr>
          <w:rFonts w:ascii="Times New Roman" w:hAnsi="Times New Roman" w:cs="Times New Roman"/>
          <w:sz w:val="28"/>
          <w:szCs w:val="28"/>
        </w:rPr>
        <w:t>ствует.</w:t>
      </w:r>
      <w:r w:rsidR="000C2F3E" w:rsidRPr="00837767">
        <w:rPr>
          <w:rFonts w:ascii="Times New Roman" w:hAnsi="Times New Roman" w:cs="Times New Roman"/>
          <w:sz w:val="28"/>
          <w:szCs w:val="28"/>
        </w:rPr>
        <w:t xml:space="preserve"> Ф</w:t>
      </w:r>
      <w:r w:rsidR="00F338B6" w:rsidRPr="00837767">
        <w:rPr>
          <w:rFonts w:ascii="Times New Roman" w:hAnsi="Times New Roman" w:cs="Times New Roman"/>
          <w:sz w:val="28"/>
          <w:szCs w:val="28"/>
        </w:rPr>
        <w:t>актов увольнений по отрицательным мотивам, за совершени</w:t>
      </w:r>
      <w:r w:rsidR="000C2F3E" w:rsidRPr="00837767">
        <w:rPr>
          <w:rFonts w:ascii="Times New Roman" w:hAnsi="Times New Roman" w:cs="Times New Roman"/>
          <w:sz w:val="28"/>
          <w:szCs w:val="28"/>
        </w:rPr>
        <w:t>е  коррупционных правонарушений</w:t>
      </w:r>
      <w:r w:rsidR="00F338B6" w:rsidRPr="00837767">
        <w:rPr>
          <w:rFonts w:ascii="Times New Roman" w:hAnsi="Times New Roman" w:cs="Times New Roman"/>
          <w:sz w:val="28"/>
          <w:szCs w:val="28"/>
        </w:rPr>
        <w:t xml:space="preserve"> не установлено.</w:t>
      </w:r>
    </w:p>
    <w:p w:rsidR="00033839" w:rsidRPr="00837767" w:rsidRDefault="009E4CD0" w:rsidP="00837767">
      <w:pPr>
        <w:spacing w:after="0"/>
        <w:ind w:left="-709" w:firstLine="710"/>
        <w:jc w:val="both"/>
        <w:rPr>
          <w:rFonts w:ascii="Times New Roman" w:hAnsi="Times New Roman" w:cs="Times New Roman"/>
          <w:color w:val="212529"/>
          <w:sz w:val="28"/>
          <w:szCs w:val="28"/>
        </w:rPr>
      </w:pPr>
      <w:r w:rsidRPr="00837767">
        <w:rPr>
          <w:rFonts w:ascii="Times New Roman" w:hAnsi="Times New Roman" w:cs="Times New Roman"/>
          <w:sz w:val="28"/>
          <w:szCs w:val="28"/>
        </w:rPr>
        <w:t xml:space="preserve">Факты принятия на работу лиц, ранее совершивших коррупционные правонарушения, уголовные деяния, факты конфликта между </w:t>
      </w:r>
      <w:r w:rsidR="00C21048" w:rsidRPr="00837767">
        <w:rPr>
          <w:rFonts w:ascii="Times New Roman" w:hAnsi="Times New Roman" w:cs="Times New Roman"/>
          <w:sz w:val="28"/>
          <w:szCs w:val="28"/>
        </w:rPr>
        <w:t>сотрудниками</w:t>
      </w:r>
      <w:r w:rsidRPr="00837767">
        <w:rPr>
          <w:rFonts w:ascii="Times New Roman" w:hAnsi="Times New Roman" w:cs="Times New Roman"/>
          <w:sz w:val="28"/>
          <w:szCs w:val="28"/>
        </w:rPr>
        <w:t xml:space="preserve"> не зарегистрированы. </w:t>
      </w:r>
      <w:r w:rsidR="00162D92" w:rsidRPr="00837767">
        <w:rPr>
          <w:rFonts w:ascii="Times New Roman" w:hAnsi="Times New Roman" w:cs="Times New Roman"/>
          <w:sz w:val="28"/>
          <w:szCs w:val="28"/>
        </w:rPr>
        <w:t>В целях соблюдения требований ст.12 Закона РК</w:t>
      </w:r>
      <w:r w:rsidR="00DB0870" w:rsidRPr="00837767">
        <w:rPr>
          <w:rFonts w:ascii="Times New Roman" w:hAnsi="Times New Roman" w:cs="Times New Roman"/>
          <w:color w:val="212529"/>
          <w:sz w:val="28"/>
          <w:szCs w:val="28"/>
        </w:rPr>
        <w:t>«</w:t>
      </w:r>
      <w:r w:rsidR="00162D92" w:rsidRPr="00837767">
        <w:rPr>
          <w:rFonts w:ascii="Times New Roman" w:hAnsi="Times New Roman" w:cs="Times New Roman"/>
          <w:color w:val="212529"/>
          <w:sz w:val="28"/>
          <w:szCs w:val="28"/>
        </w:rPr>
        <w:t xml:space="preserve">О противодействии коррупции» должностными лицами </w:t>
      </w:r>
      <w:r w:rsidR="009013F0" w:rsidRPr="00837767">
        <w:rPr>
          <w:rFonts w:ascii="Times New Roman" w:hAnsi="Times New Roman" w:cs="Times New Roman"/>
          <w:color w:val="212529"/>
          <w:sz w:val="28"/>
          <w:szCs w:val="28"/>
        </w:rPr>
        <w:t>центра</w:t>
      </w:r>
      <w:r w:rsidR="00162D92" w:rsidRPr="00837767">
        <w:rPr>
          <w:rFonts w:ascii="Times New Roman" w:hAnsi="Times New Roman" w:cs="Times New Roman"/>
          <w:color w:val="212529"/>
          <w:sz w:val="28"/>
          <w:szCs w:val="28"/>
        </w:rPr>
        <w:t xml:space="preserve"> приняты </w:t>
      </w:r>
      <w:r w:rsidR="002F7C8C" w:rsidRPr="00837767">
        <w:rPr>
          <w:rFonts w:ascii="Times New Roman" w:hAnsi="Times New Roman" w:cs="Times New Roman"/>
          <w:color w:val="212529"/>
          <w:sz w:val="28"/>
          <w:szCs w:val="28"/>
        </w:rPr>
        <w:t xml:space="preserve">требования </w:t>
      </w:r>
      <w:r w:rsidR="00162D92" w:rsidRPr="00837767">
        <w:rPr>
          <w:rFonts w:ascii="Times New Roman" w:hAnsi="Times New Roman" w:cs="Times New Roman"/>
          <w:color w:val="212529"/>
          <w:sz w:val="28"/>
          <w:szCs w:val="28"/>
        </w:rPr>
        <w:lastRenderedPageBreak/>
        <w:t>по соблюдению антикоррупционных ограничений и запретов, установленных вышеуказанным законом. Это использование служебного положения в личных, групповых и иных не</w:t>
      </w:r>
      <w:r w:rsidR="005752A5">
        <w:rPr>
          <w:rFonts w:ascii="Times New Roman" w:hAnsi="Times New Roman" w:cs="Times New Roman"/>
          <w:color w:val="212529"/>
          <w:sz w:val="28"/>
          <w:szCs w:val="28"/>
        </w:rPr>
        <w:t xml:space="preserve"> </w:t>
      </w:r>
      <w:r w:rsidR="00162D92" w:rsidRPr="00837767">
        <w:rPr>
          <w:rFonts w:ascii="Times New Roman" w:hAnsi="Times New Roman" w:cs="Times New Roman"/>
          <w:color w:val="212529"/>
          <w:sz w:val="28"/>
          <w:szCs w:val="28"/>
        </w:rPr>
        <w:t>служебных интересах.</w:t>
      </w:r>
    </w:p>
    <w:p w:rsidR="009F09DB" w:rsidRPr="00837767" w:rsidRDefault="009F09DB" w:rsidP="00837767">
      <w:pPr>
        <w:spacing w:after="0"/>
        <w:ind w:left="-709" w:firstLine="710"/>
        <w:jc w:val="both"/>
        <w:rPr>
          <w:rFonts w:ascii="Times New Roman" w:hAnsi="Times New Roman" w:cs="Times New Roman"/>
          <w:b/>
          <w:bCs/>
          <w:sz w:val="28"/>
          <w:szCs w:val="28"/>
        </w:rPr>
      </w:pPr>
      <w:r w:rsidRPr="00837767">
        <w:rPr>
          <w:rFonts w:ascii="Times New Roman" w:hAnsi="Times New Roman" w:cs="Times New Roman"/>
          <w:bCs/>
          <w:sz w:val="28"/>
          <w:szCs w:val="28"/>
        </w:rPr>
        <w:t xml:space="preserve"> На Предприятии в соответствии с Законом</w:t>
      </w:r>
      <w:r w:rsidR="00567A62" w:rsidRPr="00837767">
        <w:rPr>
          <w:rFonts w:ascii="Times New Roman" w:hAnsi="Times New Roman" w:cs="Times New Roman"/>
          <w:bCs/>
          <w:sz w:val="28"/>
          <w:szCs w:val="28"/>
        </w:rPr>
        <w:t xml:space="preserve"> РК</w:t>
      </w:r>
      <w:r w:rsidRPr="00837767">
        <w:rPr>
          <w:rFonts w:ascii="Times New Roman" w:hAnsi="Times New Roman" w:cs="Times New Roman"/>
          <w:bCs/>
          <w:sz w:val="28"/>
          <w:szCs w:val="28"/>
        </w:rPr>
        <w:t xml:space="preserve"> «О противодействии коррупции» имеется утвержденный Антикоррупционный стандарт КГП на ПХВ «Городской </w:t>
      </w:r>
      <w:r w:rsidR="00CA5E56" w:rsidRPr="00837767">
        <w:rPr>
          <w:rFonts w:ascii="Times New Roman" w:hAnsi="Times New Roman" w:cs="Times New Roman"/>
          <w:bCs/>
          <w:sz w:val="28"/>
          <w:szCs w:val="28"/>
        </w:rPr>
        <w:t>детский реабилитационный центр</w:t>
      </w:r>
      <w:r w:rsidRPr="00837767">
        <w:rPr>
          <w:rFonts w:ascii="Times New Roman" w:hAnsi="Times New Roman" w:cs="Times New Roman"/>
          <w:bCs/>
          <w:sz w:val="28"/>
          <w:szCs w:val="28"/>
        </w:rPr>
        <w:t>» УОЗ г.</w:t>
      </w:r>
      <w:r w:rsidR="005752A5">
        <w:rPr>
          <w:rFonts w:ascii="Times New Roman" w:hAnsi="Times New Roman" w:cs="Times New Roman"/>
          <w:bCs/>
          <w:sz w:val="28"/>
          <w:szCs w:val="28"/>
        </w:rPr>
        <w:t xml:space="preserve"> </w:t>
      </w:r>
      <w:proofErr w:type="spellStart"/>
      <w:r w:rsidRPr="00837767">
        <w:rPr>
          <w:rFonts w:ascii="Times New Roman" w:hAnsi="Times New Roman" w:cs="Times New Roman"/>
          <w:bCs/>
          <w:sz w:val="28"/>
          <w:szCs w:val="28"/>
        </w:rPr>
        <w:t>Алматы</w:t>
      </w:r>
      <w:proofErr w:type="spellEnd"/>
      <w:r w:rsidRPr="00837767">
        <w:rPr>
          <w:rFonts w:ascii="Times New Roman" w:hAnsi="Times New Roman" w:cs="Times New Roman"/>
          <w:bCs/>
          <w:sz w:val="28"/>
          <w:szCs w:val="28"/>
        </w:rPr>
        <w:t xml:space="preserve">  от</w:t>
      </w:r>
      <w:r w:rsidR="005752A5">
        <w:rPr>
          <w:rFonts w:ascii="Times New Roman" w:hAnsi="Times New Roman" w:cs="Times New Roman"/>
          <w:bCs/>
          <w:sz w:val="28"/>
          <w:szCs w:val="28"/>
        </w:rPr>
        <w:t xml:space="preserve"> </w:t>
      </w:r>
      <w:r w:rsidR="00D36044" w:rsidRPr="00D36044">
        <w:rPr>
          <w:rFonts w:ascii="Times New Roman" w:hAnsi="Times New Roman" w:cs="Times New Roman"/>
          <w:bCs/>
          <w:sz w:val="28"/>
          <w:szCs w:val="28"/>
        </w:rPr>
        <w:t>10 февраля 2022 года</w:t>
      </w:r>
      <w:r w:rsidRPr="00837767">
        <w:rPr>
          <w:rFonts w:ascii="Times New Roman" w:hAnsi="Times New Roman" w:cs="Times New Roman"/>
          <w:bCs/>
          <w:sz w:val="28"/>
          <w:szCs w:val="28"/>
        </w:rPr>
        <w:t xml:space="preserve">. </w:t>
      </w:r>
      <w:proofErr w:type="gramStart"/>
      <w:r w:rsidRPr="00837767">
        <w:rPr>
          <w:rFonts w:ascii="Times New Roman" w:hAnsi="Times New Roman" w:cs="Times New Roman"/>
          <w:bCs/>
          <w:sz w:val="28"/>
          <w:szCs w:val="28"/>
        </w:rPr>
        <w:t>Согласно которому при организации кадровой работы по подбору и расстановке сотрудников, должностные лица Предприятия  обязаны:1) не допускать случаев подбора и расстановки кадров по признакам родства, землячества и личной преданности, обеспечивать соблюдение принципов меритократии;</w:t>
      </w:r>
      <w:r w:rsidR="005752A5">
        <w:rPr>
          <w:rFonts w:ascii="Times New Roman" w:hAnsi="Times New Roman" w:cs="Times New Roman"/>
          <w:bCs/>
          <w:sz w:val="28"/>
          <w:szCs w:val="28"/>
        </w:rPr>
        <w:t xml:space="preserve"> </w:t>
      </w:r>
      <w:r w:rsidRPr="00837767">
        <w:rPr>
          <w:rFonts w:ascii="Times New Roman" w:hAnsi="Times New Roman" w:cs="Times New Roman"/>
          <w:bCs/>
          <w:sz w:val="28"/>
          <w:szCs w:val="28"/>
        </w:rPr>
        <w:t>2) соблюдать требования трудового законодательства Республики Казахстан;</w:t>
      </w:r>
      <w:r w:rsidR="005752A5">
        <w:rPr>
          <w:rFonts w:ascii="Times New Roman" w:hAnsi="Times New Roman" w:cs="Times New Roman"/>
          <w:bCs/>
          <w:sz w:val="28"/>
          <w:szCs w:val="28"/>
        </w:rPr>
        <w:t xml:space="preserve"> </w:t>
      </w:r>
      <w:r w:rsidRPr="00837767">
        <w:rPr>
          <w:rFonts w:ascii="Times New Roman" w:hAnsi="Times New Roman" w:cs="Times New Roman"/>
          <w:bCs/>
          <w:sz w:val="28"/>
          <w:szCs w:val="28"/>
        </w:rPr>
        <w:t>3) при приеме на работу разъяснять основные обязанности, запреты и ограничение, возлагаемые на должностных лиц</w:t>
      </w:r>
      <w:r w:rsidR="005752A5">
        <w:rPr>
          <w:rFonts w:ascii="Times New Roman" w:hAnsi="Times New Roman" w:cs="Times New Roman"/>
          <w:bCs/>
          <w:sz w:val="28"/>
          <w:szCs w:val="28"/>
        </w:rPr>
        <w:t>;</w:t>
      </w:r>
      <w:proofErr w:type="gramEnd"/>
      <w:r w:rsidR="005752A5">
        <w:rPr>
          <w:rFonts w:ascii="Times New Roman" w:hAnsi="Times New Roman" w:cs="Times New Roman"/>
          <w:bCs/>
          <w:sz w:val="28"/>
          <w:szCs w:val="28"/>
        </w:rPr>
        <w:t xml:space="preserve"> </w:t>
      </w:r>
      <w:r w:rsidRPr="00837767">
        <w:rPr>
          <w:rFonts w:ascii="Times New Roman" w:hAnsi="Times New Roman" w:cs="Times New Roman"/>
          <w:bCs/>
          <w:sz w:val="28"/>
          <w:szCs w:val="28"/>
        </w:rPr>
        <w:t>4) не требовать от кандидатов на работу документы, не имеющие отношения для заключения трудового договора;</w:t>
      </w:r>
      <w:r w:rsidR="005752A5">
        <w:rPr>
          <w:rFonts w:ascii="Times New Roman" w:hAnsi="Times New Roman" w:cs="Times New Roman"/>
          <w:bCs/>
          <w:sz w:val="28"/>
          <w:szCs w:val="28"/>
        </w:rPr>
        <w:t xml:space="preserve"> </w:t>
      </w:r>
      <w:r w:rsidRPr="00837767">
        <w:rPr>
          <w:rFonts w:ascii="Times New Roman" w:hAnsi="Times New Roman" w:cs="Times New Roman"/>
          <w:bCs/>
          <w:sz w:val="28"/>
          <w:szCs w:val="28"/>
        </w:rPr>
        <w:t>5) объективно и всесторонне проводить служебные расследования в отношении работников.</w:t>
      </w:r>
    </w:p>
    <w:p w:rsidR="005B29B5" w:rsidRPr="00837767" w:rsidRDefault="008776C6" w:rsidP="00837767">
      <w:pPr>
        <w:spacing w:after="0"/>
        <w:ind w:left="-709" w:firstLine="710"/>
        <w:jc w:val="both"/>
        <w:rPr>
          <w:rFonts w:ascii="Times New Roman" w:hAnsi="Times New Roman" w:cs="Times New Roman"/>
          <w:b/>
          <w:bCs/>
          <w:sz w:val="28"/>
          <w:szCs w:val="28"/>
        </w:rPr>
      </w:pPr>
      <w:r w:rsidRPr="00837767">
        <w:rPr>
          <w:rFonts w:ascii="Times New Roman" w:hAnsi="Times New Roman" w:cs="Times New Roman"/>
          <w:sz w:val="28"/>
          <w:szCs w:val="28"/>
        </w:rPr>
        <w:t>Были сданы</w:t>
      </w:r>
      <w:r w:rsidR="005752A5">
        <w:rPr>
          <w:rFonts w:ascii="Times New Roman" w:hAnsi="Times New Roman" w:cs="Times New Roman"/>
          <w:sz w:val="28"/>
          <w:szCs w:val="28"/>
        </w:rPr>
        <w:t xml:space="preserve"> </w:t>
      </w:r>
      <w:r w:rsidR="00FD26B8" w:rsidRPr="00837767">
        <w:rPr>
          <w:rFonts w:ascii="Times New Roman" w:hAnsi="Times New Roman" w:cs="Times New Roman"/>
          <w:sz w:val="28"/>
          <w:szCs w:val="28"/>
        </w:rPr>
        <w:t xml:space="preserve">всеми </w:t>
      </w:r>
      <w:r w:rsidR="00A234C0" w:rsidRPr="00837767">
        <w:rPr>
          <w:rFonts w:ascii="Times New Roman" w:hAnsi="Times New Roman" w:cs="Times New Roman"/>
          <w:sz w:val="28"/>
          <w:szCs w:val="28"/>
        </w:rPr>
        <w:t>сотрудниками в установленный срок</w:t>
      </w:r>
      <w:r w:rsidRPr="00837767">
        <w:rPr>
          <w:rFonts w:ascii="Times New Roman" w:hAnsi="Times New Roman" w:cs="Times New Roman"/>
          <w:sz w:val="28"/>
          <w:szCs w:val="28"/>
        </w:rPr>
        <w:t xml:space="preserve"> на</w:t>
      </w:r>
      <w:r w:rsidR="00E534FB" w:rsidRPr="00837767">
        <w:rPr>
          <w:rFonts w:ascii="Times New Roman" w:hAnsi="Times New Roman" w:cs="Times New Roman"/>
          <w:sz w:val="28"/>
          <w:szCs w:val="28"/>
        </w:rPr>
        <w:t>логовые декларации по форме 27</w:t>
      </w:r>
      <w:r w:rsidRPr="00837767">
        <w:rPr>
          <w:rFonts w:ascii="Times New Roman" w:hAnsi="Times New Roman" w:cs="Times New Roman"/>
          <w:sz w:val="28"/>
          <w:szCs w:val="28"/>
        </w:rPr>
        <w:t>0</w:t>
      </w:r>
      <w:r w:rsidR="000A1C82" w:rsidRPr="00837767">
        <w:rPr>
          <w:rFonts w:ascii="Times New Roman" w:hAnsi="Times New Roman" w:cs="Times New Roman"/>
          <w:sz w:val="28"/>
          <w:szCs w:val="28"/>
        </w:rPr>
        <w:t xml:space="preserve"> о доходах и имуществе физического лица</w:t>
      </w:r>
      <w:r w:rsidRPr="00837767">
        <w:rPr>
          <w:rFonts w:ascii="Times New Roman" w:hAnsi="Times New Roman" w:cs="Times New Roman"/>
          <w:sz w:val="28"/>
          <w:szCs w:val="28"/>
        </w:rPr>
        <w:t>.</w:t>
      </w:r>
    </w:p>
    <w:p w:rsidR="005B29B5" w:rsidRPr="00837767" w:rsidRDefault="005B29B5" w:rsidP="00837767">
      <w:pPr>
        <w:spacing w:after="0"/>
        <w:ind w:left="-709" w:firstLine="710"/>
        <w:jc w:val="both"/>
        <w:rPr>
          <w:rFonts w:ascii="Times New Roman" w:hAnsi="Times New Roman" w:cs="Times New Roman"/>
          <w:color w:val="212529"/>
          <w:sz w:val="28"/>
          <w:szCs w:val="28"/>
        </w:rPr>
      </w:pPr>
      <w:r w:rsidRPr="00837767">
        <w:rPr>
          <w:rFonts w:ascii="Times New Roman" w:hAnsi="Times New Roman" w:cs="Times New Roman"/>
          <w:sz w:val="28"/>
          <w:szCs w:val="28"/>
        </w:rPr>
        <w:t xml:space="preserve">При входе в </w:t>
      </w:r>
      <w:r w:rsidR="00FD26B8" w:rsidRPr="00837767">
        <w:rPr>
          <w:rFonts w:ascii="Times New Roman" w:hAnsi="Times New Roman" w:cs="Times New Roman"/>
          <w:sz w:val="28"/>
          <w:szCs w:val="28"/>
        </w:rPr>
        <w:t xml:space="preserve">Центр </w:t>
      </w:r>
      <w:r w:rsidR="00FC1678" w:rsidRPr="00837767">
        <w:rPr>
          <w:rFonts w:ascii="Times New Roman" w:hAnsi="Times New Roman" w:cs="Times New Roman"/>
          <w:sz w:val="28"/>
          <w:szCs w:val="28"/>
        </w:rPr>
        <w:t>имеется наглядная  информация</w:t>
      </w:r>
      <w:r w:rsidRPr="00837767">
        <w:rPr>
          <w:rFonts w:ascii="Times New Roman" w:hAnsi="Times New Roman" w:cs="Times New Roman"/>
          <w:sz w:val="28"/>
          <w:szCs w:val="28"/>
        </w:rPr>
        <w:t xml:space="preserve"> о противодействии коррупции. Ведется журнал по учету поступающих телефонных звонков на «телефон  доверия» с дальнейшим рассмотрением уведомлений о фактах коррупционных правонарушений. Информации о коррупционных действиях со стороны сотрудников   на «горячую линию» не поступало.</w:t>
      </w:r>
    </w:p>
    <w:p w:rsidR="005D77A8" w:rsidRPr="00837767" w:rsidRDefault="00402968" w:rsidP="00837767">
      <w:pPr>
        <w:spacing w:after="0"/>
        <w:ind w:left="-709" w:firstLine="710"/>
        <w:jc w:val="both"/>
        <w:rPr>
          <w:rFonts w:ascii="Times New Roman" w:hAnsi="Times New Roman" w:cs="Times New Roman"/>
          <w:sz w:val="28"/>
          <w:szCs w:val="28"/>
        </w:rPr>
      </w:pPr>
      <w:r w:rsidRPr="00837767">
        <w:rPr>
          <w:rFonts w:ascii="Times New Roman" w:hAnsi="Times New Roman" w:cs="Times New Roman"/>
          <w:sz w:val="28"/>
          <w:szCs w:val="28"/>
        </w:rPr>
        <w:t>И</w:t>
      </w:r>
      <w:r w:rsidR="0015353B" w:rsidRPr="00837767">
        <w:rPr>
          <w:rFonts w:ascii="Times New Roman" w:hAnsi="Times New Roman" w:cs="Times New Roman"/>
          <w:sz w:val="28"/>
          <w:szCs w:val="28"/>
        </w:rPr>
        <w:t xml:space="preserve">меется </w:t>
      </w:r>
      <w:r w:rsidR="002E3882" w:rsidRPr="00837767">
        <w:rPr>
          <w:rFonts w:ascii="Times New Roman" w:hAnsi="Times New Roman" w:cs="Times New Roman"/>
          <w:sz w:val="28"/>
          <w:szCs w:val="28"/>
        </w:rPr>
        <w:t xml:space="preserve">ящик для жалоб и предложений (корреспонденция из </w:t>
      </w:r>
      <w:r w:rsidR="00FD26B8" w:rsidRPr="00837767">
        <w:rPr>
          <w:rFonts w:ascii="Times New Roman" w:hAnsi="Times New Roman" w:cs="Times New Roman"/>
          <w:sz w:val="28"/>
          <w:szCs w:val="28"/>
        </w:rPr>
        <w:t>которого изымается 1 раз</w:t>
      </w:r>
      <w:r w:rsidR="002E3882" w:rsidRPr="00837767">
        <w:rPr>
          <w:rFonts w:ascii="Times New Roman" w:hAnsi="Times New Roman" w:cs="Times New Roman"/>
          <w:sz w:val="28"/>
          <w:szCs w:val="28"/>
        </w:rPr>
        <w:t xml:space="preserve"> в неделю и актируется)</w:t>
      </w:r>
      <w:r w:rsidR="0015353B" w:rsidRPr="00837767">
        <w:rPr>
          <w:rFonts w:ascii="Times New Roman" w:hAnsi="Times New Roman" w:cs="Times New Roman"/>
          <w:sz w:val="28"/>
          <w:szCs w:val="28"/>
        </w:rPr>
        <w:t>,</w:t>
      </w:r>
      <w:r w:rsidR="002E3882" w:rsidRPr="00837767">
        <w:rPr>
          <w:rFonts w:ascii="Times New Roman" w:hAnsi="Times New Roman" w:cs="Times New Roman"/>
          <w:sz w:val="28"/>
          <w:szCs w:val="28"/>
        </w:rPr>
        <w:t xml:space="preserve"> информации о коррупционных действиях от пациентов  со стороны сотрудников не поступало.</w:t>
      </w:r>
    </w:p>
    <w:p w:rsidR="00966626" w:rsidRPr="00837767" w:rsidRDefault="002E3882" w:rsidP="00837767">
      <w:pPr>
        <w:spacing w:after="0"/>
        <w:ind w:left="-709" w:firstLine="710"/>
        <w:jc w:val="both"/>
        <w:rPr>
          <w:rFonts w:ascii="Times New Roman" w:hAnsi="Times New Roman" w:cs="Times New Roman"/>
          <w:bCs/>
          <w:sz w:val="28"/>
          <w:szCs w:val="28"/>
        </w:rPr>
      </w:pPr>
      <w:r w:rsidRPr="00837767">
        <w:rPr>
          <w:rFonts w:ascii="Times New Roman" w:hAnsi="Times New Roman" w:cs="Times New Roman"/>
          <w:sz w:val="28"/>
          <w:szCs w:val="28"/>
        </w:rPr>
        <w:t xml:space="preserve">Службой поддержки пациентов и внутреннего контроля проводится экспертиза жалоб и обращений граждан, поступающих на телефоны </w:t>
      </w:r>
      <w:r w:rsidR="00402968" w:rsidRPr="00837767">
        <w:rPr>
          <w:rFonts w:ascii="Times New Roman" w:hAnsi="Times New Roman" w:cs="Times New Roman"/>
          <w:sz w:val="28"/>
          <w:szCs w:val="28"/>
        </w:rPr>
        <w:t>предприятия</w:t>
      </w:r>
      <w:r w:rsidRPr="00837767">
        <w:rPr>
          <w:rFonts w:ascii="Times New Roman" w:hAnsi="Times New Roman" w:cs="Times New Roman"/>
          <w:sz w:val="28"/>
          <w:szCs w:val="28"/>
        </w:rPr>
        <w:t xml:space="preserve">, электронный  адрес и сайт </w:t>
      </w:r>
      <w:r w:rsidR="00033839" w:rsidRPr="00837767">
        <w:rPr>
          <w:rFonts w:ascii="Times New Roman" w:hAnsi="Times New Roman" w:cs="Times New Roman"/>
          <w:sz w:val="28"/>
          <w:szCs w:val="28"/>
        </w:rPr>
        <w:t>предприятия</w:t>
      </w:r>
      <w:r w:rsidRPr="00837767">
        <w:rPr>
          <w:rFonts w:ascii="Times New Roman" w:hAnsi="Times New Roman" w:cs="Times New Roman"/>
          <w:sz w:val="28"/>
          <w:szCs w:val="28"/>
        </w:rPr>
        <w:t xml:space="preserve">  на действия (бездействие) сотрудников по качеству оказания медицинских услуг. </w:t>
      </w:r>
      <w:r w:rsidR="00966626" w:rsidRPr="00837767">
        <w:rPr>
          <w:rFonts w:ascii="Times New Roman" w:hAnsi="Times New Roman" w:cs="Times New Roman"/>
          <w:bCs/>
          <w:color w:val="000000" w:themeColor="text1"/>
          <w:sz w:val="28"/>
          <w:szCs w:val="28"/>
        </w:rPr>
        <w:t xml:space="preserve">За </w:t>
      </w:r>
      <w:r w:rsidR="00145A2B" w:rsidRPr="00837767">
        <w:rPr>
          <w:rFonts w:ascii="Times New Roman" w:hAnsi="Times New Roman" w:cs="Times New Roman"/>
          <w:bCs/>
          <w:color w:val="000000" w:themeColor="text1"/>
          <w:sz w:val="28"/>
          <w:szCs w:val="28"/>
        </w:rPr>
        <w:t xml:space="preserve">период с </w:t>
      </w:r>
      <w:r w:rsidR="00145A2B" w:rsidRPr="00837767">
        <w:rPr>
          <w:rFonts w:ascii="Times New Roman" w:hAnsi="Times New Roman" w:cs="Times New Roman"/>
          <w:color w:val="000000" w:themeColor="text1"/>
          <w:sz w:val="28"/>
          <w:szCs w:val="28"/>
        </w:rPr>
        <w:t>03.01.2024 года</w:t>
      </w:r>
      <w:r w:rsidR="00136129">
        <w:rPr>
          <w:rFonts w:ascii="Times New Roman" w:hAnsi="Times New Roman" w:cs="Times New Roman"/>
          <w:color w:val="000000" w:themeColor="text1"/>
          <w:sz w:val="28"/>
          <w:szCs w:val="28"/>
        </w:rPr>
        <w:t xml:space="preserve"> по</w:t>
      </w:r>
      <w:r w:rsidR="00145A2B" w:rsidRPr="00837767">
        <w:rPr>
          <w:rFonts w:ascii="Times New Roman" w:hAnsi="Times New Roman" w:cs="Times New Roman"/>
          <w:color w:val="000000" w:themeColor="text1"/>
          <w:sz w:val="28"/>
          <w:szCs w:val="28"/>
        </w:rPr>
        <w:t xml:space="preserve"> </w:t>
      </w:r>
      <w:r w:rsidR="00CA5E56" w:rsidRPr="00837767">
        <w:rPr>
          <w:rFonts w:ascii="Times New Roman" w:hAnsi="Times New Roman" w:cs="Times New Roman"/>
          <w:color w:val="000000" w:themeColor="text1"/>
          <w:sz w:val="28"/>
          <w:szCs w:val="28"/>
        </w:rPr>
        <w:t>29</w:t>
      </w:r>
      <w:r w:rsidR="00145A2B" w:rsidRPr="00837767">
        <w:rPr>
          <w:rFonts w:ascii="Times New Roman" w:hAnsi="Times New Roman" w:cs="Times New Roman"/>
          <w:color w:val="000000" w:themeColor="text1"/>
          <w:sz w:val="28"/>
          <w:szCs w:val="28"/>
        </w:rPr>
        <w:t>.</w:t>
      </w:r>
      <w:r w:rsidR="00CA5E56" w:rsidRPr="00837767">
        <w:rPr>
          <w:rFonts w:ascii="Times New Roman" w:hAnsi="Times New Roman" w:cs="Times New Roman"/>
          <w:color w:val="000000" w:themeColor="text1"/>
          <w:sz w:val="28"/>
          <w:szCs w:val="28"/>
        </w:rPr>
        <w:t>11.</w:t>
      </w:r>
      <w:r w:rsidR="00145A2B" w:rsidRPr="00837767">
        <w:rPr>
          <w:rFonts w:ascii="Times New Roman" w:hAnsi="Times New Roman" w:cs="Times New Roman"/>
          <w:color w:val="000000" w:themeColor="text1"/>
          <w:sz w:val="28"/>
          <w:szCs w:val="28"/>
        </w:rPr>
        <w:t>2024 года</w:t>
      </w:r>
      <w:r w:rsidR="00136129">
        <w:rPr>
          <w:rFonts w:ascii="Times New Roman" w:hAnsi="Times New Roman" w:cs="Times New Roman"/>
          <w:color w:val="000000" w:themeColor="text1"/>
          <w:sz w:val="28"/>
          <w:szCs w:val="28"/>
        </w:rPr>
        <w:t xml:space="preserve"> </w:t>
      </w:r>
      <w:r w:rsidR="00966626" w:rsidRPr="00837767">
        <w:rPr>
          <w:rFonts w:ascii="Times New Roman" w:hAnsi="Times New Roman" w:cs="Times New Roman"/>
          <w:bCs/>
          <w:color w:val="000000" w:themeColor="text1"/>
          <w:sz w:val="28"/>
          <w:szCs w:val="28"/>
        </w:rPr>
        <w:t xml:space="preserve">в </w:t>
      </w:r>
      <w:r w:rsidR="00E73E56" w:rsidRPr="00837767">
        <w:rPr>
          <w:rFonts w:ascii="Times New Roman" w:hAnsi="Times New Roman" w:cs="Times New Roman"/>
          <w:bCs/>
          <w:sz w:val="28"/>
          <w:szCs w:val="28"/>
        </w:rPr>
        <w:t>Единую платформу приема и обработки  всех о</w:t>
      </w:r>
      <w:r w:rsidR="00425678" w:rsidRPr="00837767">
        <w:rPr>
          <w:rFonts w:ascii="Times New Roman" w:hAnsi="Times New Roman" w:cs="Times New Roman"/>
          <w:bCs/>
          <w:sz w:val="28"/>
          <w:szCs w:val="28"/>
        </w:rPr>
        <w:t>бращений граждан  поступило - 12</w:t>
      </w:r>
      <w:r w:rsidR="00E73E56" w:rsidRPr="00837767">
        <w:rPr>
          <w:rFonts w:ascii="Times New Roman" w:hAnsi="Times New Roman" w:cs="Times New Roman"/>
          <w:bCs/>
          <w:sz w:val="28"/>
          <w:szCs w:val="28"/>
        </w:rPr>
        <w:t xml:space="preserve"> обращений</w:t>
      </w:r>
      <w:r w:rsidR="00966626" w:rsidRPr="00837767">
        <w:rPr>
          <w:rFonts w:ascii="Times New Roman" w:hAnsi="Times New Roman" w:cs="Times New Roman"/>
          <w:bCs/>
          <w:color w:val="000000" w:themeColor="text1"/>
          <w:sz w:val="28"/>
          <w:szCs w:val="28"/>
        </w:rPr>
        <w:t>.</w:t>
      </w:r>
      <w:r w:rsidR="00136129">
        <w:rPr>
          <w:rFonts w:ascii="Times New Roman" w:hAnsi="Times New Roman" w:cs="Times New Roman"/>
          <w:bCs/>
          <w:color w:val="000000" w:themeColor="text1"/>
          <w:sz w:val="28"/>
          <w:szCs w:val="28"/>
        </w:rPr>
        <w:t xml:space="preserve"> </w:t>
      </w:r>
      <w:r w:rsidR="002316F8" w:rsidRPr="00837767">
        <w:rPr>
          <w:rFonts w:ascii="Times New Roman" w:hAnsi="Times New Roman" w:cs="Times New Roman"/>
          <w:bCs/>
          <w:sz w:val="28"/>
          <w:szCs w:val="28"/>
        </w:rPr>
        <w:t>В основном</w:t>
      </w:r>
      <w:r w:rsidR="007D45F8" w:rsidRPr="00837767">
        <w:rPr>
          <w:rFonts w:ascii="Times New Roman" w:hAnsi="Times New Roman" w:cs="Times New Roman"/>
          <w:bCs/>
          <w:sz w:val="28"/>
          <w:szCs w:val="28"/>
        </w:rPr>
        <w:t xml:space="preserve"> это </w:t>
      </w:r>
      <w:r w:rsidR="00CE6532">
        <w:rPr>
          <w:rFonts w:ascii="Times New Roman" w:hAnsi="Times New Roman" w:cs="Times New Roman"/>
          <w:bCs/>
          <w:sz w:val="28"/>
          <w:szCs w:val="28"/>
        </w:rPr>
        <w:t>обращения</w:t>
      </w:r>
      <w:r w:rsidR="00DA6889" w:rsidRPr="00837767">
        <w:rPr>
          <w:rFonts w:ascii="Times New Roman" w:hAnsi="Times New Roman" w:cs="Times New Roman"/>
          <w:bCs/>
          <w:sz w:val="28"/>
          <w:szCs w:val="28"/>
        </w:rPr>
        <w:t xml:space="preserve"> граждан </w:t>
      </w:r>
      <w:r w:rsidR="00CE6532">
        <w:rPr>
          <w:rFonts w:ascii="Times New Roman" w:hAnsi="Times New Roman" w:cs="Times New Roman"/>
          <w:bCs/>
          <w:sz w:val="28"/>
          <w:szCs w:val="28"/>
        </w:rPr>
        <w:t>по поводу</w:t>
      </w:r>
      <w:r w:rsidR="00136129">
        <w:rPr>
          <w:rFonts w:ascii="Times New Roman" w:hAnsi="Times New Roman" w:cs="Times New Roman"/>
          <w:bCs/>
          <w:sz w:val="28"/>
          <w:szCs w:val="28"/>
        </w:rPr>
        <w:t xml:space="preserve"> </w:t>
      </w:r>
      <w:r w:rsidR="002316F8" w:rsidRPr="00181955">
        <w:rPr>
          <w:rFonts w:ascii="Times New Roman" w:hAnsi="Times New Roman" w:cs="Times New Roman"/>
          <w:bCs/>
          <w:sz w:val="28"/>
          <w:szCs w:val="28"/>
        </w:rPr>
        <w:t>организации работы.</w:t>
      </w:r>
      <w:r w:rsidR="00E73E56" w:rsidRPr="00837767">
        <w:rPr>
          <w:rFonts w:ascii="Times New Roman" w:hAnsi="Times New Roman" w:cs="Times New Roman"/>
          <w:bCs/>
          <w:sz w:val="28"/>
          <w:szCs w:val="28"/>
        </w:rPr>
        <w:t xml:space="preserve">  Был проведен  мониторинг  жалоб, обращений граждан на предмет наличия в них информации о коррупционных нарушениях, коррупционных рисков не выявлено. </w:t>
      </w:r>
    </w:p>
    <w:p w:rsidR="0015353B" w:rsidRPr="00837767" w:rsidRDefault="002E3882" w:rsidP="00837767">
      <w:pPr>
        <w:spacing w:after="0"/>
        <w:ind w:left="-709" w:firstLine="710"/>
        <w:jc w:val="both"/>
        <w:rPr>
          <w:rFonts w:ascii="Times New Roman" w:hAnsi="Times New Roman" w:cs="Times New Roman"/>
          <w:sz w:val="28"/>
          <w:szCs w:val="28"/>
        </w:rPr>
      </w:pPr>
      <w:r w:rsidRPr="00837767">
        <w:rPr>
          <w:rFonts w:ascii="Times New Roman" w:hAnsi="Times New Roman" w:cs="Times New Roman"/>
          <w:sz w:val="28"/>
          <w:szCs w:val="28"/>
        </w:rPr>
        <w:t xml:space="preserve">Был проведен мониторинг жалоб, обращений граждан на предмет наличия  в них информации о фактах коррупции. Таких фактов установлено не было. </w:t>
      </w:r>
    </w:p>
    <w:p w:rsidR="00865558" w:rsidRPr="00837767" w:rsidRDefault="00BB194E" w:rsidP="00837767">
      <w:pPr>
        <w:spacing w:after="0"/>
        <w:ind w:left="-709" w:firstLine="710"/>
        <w:jc w:val="both"/>
        <w:rPr>
          <w:rFonts w:ascii="Times New Roman" w:hAnsi="Times New Roman" w:cs="Times New Roman"/>
          <w:bCs/>
          <w:sz w:val="28"/>
          <w:szCs w:val="28"/>
        </w:rPr>
      </w:pPr>
      <w:r w:rsidRPr="00837767">
        <w:rPr>
          <w:rFonts w:ascii="Times New Roman" w:hAnsi="Times New Roman" w:cs="Times New Roman"/>
          <w:bCs/>
          <w:sz w:val="28"/>
          <w:szCs w:val="28"/>
        </w:rPr>
        <w:t xml:space="preserve">Вся поступающая корреспонденция регистрируется канцелярией и передается для рассмотрения руководству в день поступления. Рассмотрение </w:t>
      </w:r>
      <w:r w:rsidRPr="00837767">
        <w:rPr>
          <w:rFonts w:ascii="Times New Roman" w:hAnsi="Times New Roman" w:cs="Times New Roman"/>
          <w:bCs/>
          <w:sz w:val="28"/>
          <w:szCs w:val="28"/>
        </w:rPr>
        <w:lastRenderedPageBreak/>
        <w:t>обращений</w:t>
      </w:r>
      <w:r w:rsidR="00873DAA" w:rsidRPr="00837767">
        <w:rPr>
          <w:rFonts w:ascii="Times New Roman" w:hAnsi="Times New Roman" w:cs="Times New Roman"/>
          <w:bCs/>
          <w:sz w:val="28"/>
          <w:szCs w:val="28"/>
        </w:rPr>
        <w:t xml:space="preserve"> граждан</w:t>
      </w:r>
      <w:r w:rsidRPr="00837767">
        <w:rPr>
          <w:rFonts w:ascii="Times New Roman" w:hAnsi="Times New Roman" w:cs="Times New Roman"/>
          <w:bCs/>
          <w:sz w:val="28"/>
          <w:szCs w:val="28"/>
        </w:rPr>
        <w:t xml:space="preserve"> соблюдается  в рамках  Административного процедурно-процессуального кодекса РК от 29.06.2020 г. № 350-</w:t>
      </w:r>
      <w:r w:rsidRPr="00837767">
        <w:rPr>
          <w:rFonts w:ascii="Times New Roman" w:hAnsi="Times New Roman" w:cs="Times New Roman"/>
          <w:bCs/>
          <w:sz w:val="28"/>
          <w:szCs w:val="28"/>
          <w:lang w:val="en-US"/>
        </w:rPr>
        <w:t>VI</w:t>
      </w:r>
      <w:r w:rsidRPr="00837767">
        <w:rPr>
          <w:rFonts w:ascii="Times New Roman" w:hAnsi="Times New Roman" w:cs="Times New Roman"/>
          <w:bCs/>
          <w:sz w:val="28"/>
          <w:szCs w:val="28"/>
        </w:rPr>
        <w:t xml:space="preserve"> . Коррупционные риски не выявлены.  </w:t>
      </w:r>
    </w:p>
    <w:p w:rsidR="002E3882" w:rsidRPr="00837767" w:rsidRDefault="002E3882" w:rsidP="00837767">
      <w:pPr>
        <w:spacing w:after="0"/>
        <w:ind w:left="-709" w:firstLine="710"/>
        <w:jc w:val="both"/>
        <w:rPr>
          <w:rFonts w:ascii="Times New Roman" w:hAnsi="Times New Roman" w:cs="Times New Roman"/>
          <w:color w:val="212529"/>
          <w:sz w:val="28"/>
          <w:szCs w:val="28"/>
        </w:rPr>
      </w:pPr>
    </w:p>
    <w:p w:rsidR="009E4CD0" w:rsidRPr="00837767" w:rsidRDefault="009E4CD0" w:rsidP="00837767">
      <w:pPr>
        <w:spacing w:after="0"/>
        <w:ind w:left="-426" w:firstLine="710"/>
        <w:jc w:val="both"/>
        <w:rPr>
          <w:rFonts w:ascii="Times New Roman" w:hAnsi="Times New Roman" w:cs="Times New Roman"/>
          <w:b/>
          <w:sz w:val="28"/>
          <w:szCs w:val="28"/>
        </w:rPr>
      </w:pPr>
      <w:r w:rsidRPr="00837767">
        <w:rPr>
          <w:rFonts w:ascii="Times New Roman" w:hAnsi="Times New Roman" w:cs="Times New Roman"/>
          <w:b/>
          <w:sz w:val="28"/>
          <w:szCs w:val="28"/>
        </w:rPr>
        <w:t>Перечень должностей, подтвержденных коррупционным рискам, определенных по итогам внутреннего анализа коррупционных рисков</w:t>
      </w:r>
    </w:p>
    <w:p w:rsidR="009E4CD0"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Наименование объекта внутреннего анализа коррупционных рисков:</w:t>
      </w:r>
    </w:p>
    <w:p w:rsidR="00425678" w:rsidRPr="00837767" w:rsidRDefault="009E4CD0" w:rsidP="00837767">
      <w:pPr>
        <w:spacing w:after="0"/>
        <w:ind w:left="-426" w:firstLine="710"/>
        <w:jc w:val="both"/>
        <w:rPr>
          <w:rFonts w:ascii="Times New Roman" w:hAnsi="Times New Roman" w:cs="Times New Roman"/>
          <w:b/>
          <w:sz w:val="28"/>
          <w:szCs w:val="28"/>
        </w:rPr>
      </w:pPr>
      <w:r w:rsidRPr="00837767">
        <w:rPr>
          <w:rFonts w:ascii="Times New Roman" w:hAnsi="Times New Roman" w:cs="Times New Roman"/>
          <w:b/>
          <w:sz w:val="28"/>
          <w:szCs w:val="28"/>
        </w:rPr>
        <w:t xml:space="preserve">КГП на ПХВ </w:t>
      </w:r>
      <w:r w:rsidR="00425678" w:rsidRPr="00837767">
        <w:rPr>
          <w:rFonts w:ascii="Times New Roman" w:hAnsi="Times New Roman" w:cs="Times New Roman"/>
          <w:b/>
          <w:sz w:val="28"/>
          <w:szCs w:val="28"/>
        </w:rPr>
        <w:t xml:space="preserve">«Городской </w:t>
      </w:r>
      <w:r w:rsidR="00425678" w:rsidRPr="00837767">
        <w:rPr>
          <w:rFonts w:ascii="Times New Roman" w:hAnsi="Times New Roman" w:cs="Times New Roman"/>
          <w:b/>
          <w:sz w:val="28"/>
          <w:szCs w:val="28"/>
          <w:lang w:val="kk-KZ"/>
        </w:rPr>
        <w:t>д</w:t>
      </w:r>
      <w:proofErr w:type="spellStart"/>
      <w:r w:rsidR="00425678" w:rsidRPr="00837767">
        <w:rPr>
          <w:rFonts w:ascii="Times New Roman" w:hAnsi="Times New Roman" w:cs="Times New Roman"/>
          <w:b/>
          <w:sz w:val="28"/>
          <w:szCs w:val="28"/>
        </w:rPr>
        <w:t>етский</w:t>
      </w:r>
      <w:proofErr w:type="spellEnd"/>
      <w:r w:rsidR="00425678" w:rsidRPr="00837767">
        <w:rPr>
          <w:rFonts w:ascii="Times New Roman" w:hAnsi="Times New Roman" w:cs="Times New Roman"/>
          <w:b/>
          <w:sz w:val="28"/>
          <w:szCs w:val="28"/>
          <w:lang w:val="kk-KZ"/>
        </w:rPr>
        <w:t>р</w:t>
      </w:r>
      <w:proofErr w:type="spellStart"/>
      <w:r w:rsidR="00425678" w:rsidRPr="00837767">
        <w:rPr>
          <w:rFonts w:ascii="Times New Roman" w:hAnsi="Times New Roman" w:cs="Times New Roman"/>
          <w:b/>
          <w:sz w:val="28"/>
          <w:szCs w:val="28"/>
        </w:rPr>
        <w:t>еабилитационный</w:t>
      </w:r>
      <w:proofErr w:type="spellEnd"/>
      <w:r w:rsidR="00425678" w:rsidRPr="00837767">
        <w:rPr>
          <w:rFonts w:ascii="Times New Roman" w:hAnsi="Times New Roman" w:cs="Times New Roman"/>
          <w:b/>
          <w:sz w:val="28"/>
          <w:szCs w:val="28"/>
        </w:rPr>
        <w:t xml:space="preserve"> центр»</w:t>
      </w:r>
    </w:p>
    <w:p w:rsidR="009E4CD0" w:rsidRPr="00837767" w:rsidRDefault="00425678" w:rsidP="00837767">
      <w:pPr>
        <w:spacing w:after="0"/>
        <w:ind w:left="-426" w:firstLine="710"/>
        <w:jc w:val="both"/>
        <w:rPr>
          <w:rFonts w:ascii="Times New Roman" w:hAnsi="Times New Roman" w:cs="Times New Roman"/>
          <w:b/>
          <w:sz w:val="28"/>
          <w:szCs w:val="28"/>
        </w:rPr>
      </w:pPr>
      <w:r w:rsidRPr="00837767">
        <w:rPr>
          <w:rFonts w:ascii="Times New Roman" w:hAnsi="Times New Roman" w:cs="Times New Roman"/>
          <w:b/>
          <w:sz w:val="28"/>
          <w:szCs w:val="28"/>
        </w:rPr>
        <w:t xml:space="preserve">                                  УОЗ  г. Алматы</w:t>
      </w:r>
    </w:p>
    <w:p w:rsidR="00C7550E" w:rsidRPr="00837767" w:rsidRDefault="00C7550E" w:rsidP="00837767">
      <w:pPr>
        <w:spacing w:after="0"/>
        <w:ind w:left="-426" w:firstLine="710"/>
        <w:jc w:val="both"/>
        <w:rPr>
          <w:rFonts w:ascii="Times New Roman" w:hAnsi="Times New Roman" w:cs="Times New Roman"/>
          <w:b/>
          <w:sz w:val="28"/>
          <w:szCs w:val="28"/>
        </w:rPr>
      </w:pPr>
    </w:p>
    <w:tbl>
      <w:tblPr>
        <w:tblW w:w="96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87"/>
        <w:gridCol w:w="3782"/>
        <w:gridCol w:w="4011"/>
        <w:gridCol w:w="4149"/>
        <w:gridCol w:w="4153"/>
      </w:tblGrid>
      <w:tr w:rsidR="00CF01CB" w:rsidRPr="00837767" w:rsidTr="00DE0160">
        <w:trPr>
          <w:gridAfter w:val="2"/>
          <w:wAfter w:w="2325" w:type="pct"/>
        </w:trPr>
        <w:tc>
          <w:tcPr>
            <w:tcW w:w="648" w:type="pct"/>
            <w:shd w:val="clear" w:color="auto" w:fill="FFFFFF"/>
            <w:tcMar>
              <w:top w:w="0" w:type="dxa"/>
              <w:left w:w="108" w:type="dxa"/>
              <w:bottom w:w="0" w:type="dxa"/>
              <w:right w:w="108" w:type="dxa"/>
            </w:tcMar>
            <w:hideMark/>
          </w:tcPr>
          <w:p w:rsidR="00CF01CB" w:rsidRPr="00837767" w:rsidRDefault="009258E4" w:rsidP="00837767">
            <w:pPr>
              <w:spacing w:after="0"/>
              <w:jc w:val="center"/>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b/>
                <w:bCs/>
                <w:color w:val="000000"/>
                <w:sz w:val="28"/>
                <w:szCs w:val="28"/>
                <w:bdr w:val="none" w:sz="0" w:space="0" w:color="auto" w:frame="1"/>
                <w:lang w:eastAsia="ru-RU"/>
              </w:rPr>
              <w:t>Д</w:t>
            </w:r>
            <w:r w:rsidR="00CF01CB" w:rsidRPr="00837767">
              <w:rPr>
                <w:rFonts w:ascii="Times New Roman" w:eastAsia="Times New Roman" w:hAnsi="Times New Roman" w:cs="Times New Roman"/>
                <w:b/>
                <w:bCs/>
                <w:color w:val="000000"/>
                <w:sz w:val="28"/>
                <w:szCs w:val="28"/>
                <w:bdr w:val="none" w:sz="0" w:space="0" w:color="auto" w:frame="1"/>
                <w:lang w:eastAsia="ru-RU"/>
              </w:rPr>
              <w:t>олжность подверженная коррупционному риску</w:t>
            </w:r>
          </w:p>
        </w:tc>
        <w:tc>
          <w:tcPr>
            <w:tcW w:w="865" w:type="pct"/>
            <w:shd w:val="clear" w:color="auto" w:fill="FFFFFF"/>
            <w:tcMar>
              <w:top w:w="0" w:type="dxa"/>
              <w:left w:w="108" w:type="dxa"/>
              <w:bottom w:w="0" w:type="dxa"/>
              <w:right w:w="108" w:type="dxa"/>
            </w:tcMar>
            <w:hideMark/>
          </w:tcPr>
          <w:p w:rsidR="00CF01CB" w:rsidRPr="00837767" w:rsidRDefault="00CF01CB" w:rsidP="00837767">
            <w:pPr>
              <w:spacing w:after="0"/>
              <w:jc w:val="center"/>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b/>
                <w:bCs/>
                <w:color w:val="000000"/>
                <w:sz w:val="28"/>
                <w:szCs w:val="28"/>
                <w:bdr w:val="none" w:sz="0" w:space="0" w:color="auto" w:frame="1"/>
                <w:lang w:eastAsia="ru-RU"/>
              </w:rPr>
              <w:t>Должностные полномочия, содержащие коррупционные риски</w:t>
            </w:r>
          </w:p>
        </w:tc>
        <w:tc>
          <w:tcPr>
            <w:tcW w:w="1162" w:type="pct"/>
            <w:shd w:val="clear" w:color="auto" w:fill="FFFFFF"/>
            <w:tcMar>
              <w:top w:w="0" w:type="dxa"/>
              <w:left w:w="108" w:type="dxa"/>
              <w:bottom w:w="0" w:type="dxa"/>
              <w:right w:w="108" w:type="dxa"/>
            </w:tcMar>
            <w:hideMark/>
          </w:tcPr>
          <w:p w:rsidR="00CF01CB" w:rsidRPr="00837767" w:rsidRDefault="00CF01CB" w:rsidP="00837767">
            <w:pPr>
              <w:spacing w:after="0"/>
              <w:jc w:val="center"/>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b/>
                <w:bCs/>
                <w:color w:val="000000"/>
                <w:sz w:val="28"/>
                <w:szCs w:val="28"/>
                <w:bdr w:val="none" w:sz="0" w:space="0" w:color="auto" w:frame="1"/>
                <w:lang w:eastAsia="ru-RU"/>
              </w:rPr>
              <w:t>Коррупционные риски</w:t>
            </w:r>
          </w:p>
        </w:tc>
      </w:tr>
      <w:tr w:rsidR="00CF01CB" w:rsidRPr="00837767" w:rsidTr="00DE0160">
        <w:trPr>
          <w:gridAfter w:val="2"/>
          <w:wAfter w:w="2325" w:type="pct"/>
        </w:trPr>
        <w:tc>
          <w:tcPr>
            <w:tcW w:w="648" w:type="pct"/>
            <w:shd w:val="clear" w:color="auto" w:fill="FFFFFF"/>
            <w:tcMar>
              <w:top w:w="0" w:type="dxa"/>
              <w:left w:w="108" w:type="dxa"/>
              <w:bottom w:w="0" w:type="dxa"/>
              <w:right w:w="108" w:type="dxa"/>
            </w:tcMar>
            <w:hideMark/>
          </w:tcPr>
          <w:p w:rsidR="00CF01CB" w:rsidRPr="00837767" w:rsidRDefault="00CF01CB" w:rsidP="00837767">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color w:val="000000"/>
                <w:sz w:val="28"/>
                <w:szCs w:val="28"/>
                <w:lang w:eastAsia="ru-RU"/>
              </w:rPr>
              <w:t> </w:t>
            </w:r>
            <w:r w:rsidRPr="00837767">
              <w:rPr>
                <w:rFonts w:ascii="Times New Roman" w:eastAsia="Times New Roman" w:hAnsi="Times New Roman" w:cs="Times New Roman"/>
                <w:bCs/>
                <w:color w:val="000000"/>
                <w:sz w:val="28"/>
                <w:szCs w:val="28"/>
                <w:lang w:eastAsia="ru-RU"/>
              </w:rPr>
              <w:t>Директор</w:t>
            </w:r>
          </w:p>
        </w:tc>
        <w:tc>
          <w:tcPr>
            <w:tcW w:w="865" w:type="pct"/>
            <w:shd w:val="clear" w:color="auto" w:fill="FFFFFF"/>
            <w:tcMar>
              <w:top w:w="0" w:type="dxa"/>
              <w:left w:w="108" w:type="dxa"/>
              <w:bottom w:w="0" w:type="dxa"/>
              <w:right w:w="108" w:type="dxa"/>
            </w:tcMar>
            <w:hideMark/>
          </w:tcPr>
          <w:p w:rsidR="00CF01CB" w:rsidRPr="00837767" w:rsidRDefault="00CF01CB"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Общее руководство всеми процессами на Предприяти</w:t>
            </w:r>
            <w:r w:rsidR="00820036" w:rsidRPr="00837767">
              <w:rPr>
                <w:rFonts w:ascii="Times New Roman" w:eastAsia="Times New Roman" w:hAnsi="Times New Roman" w:cs="Times New Roman"/>
                <w:color w:val="000000"/>
                <w:sz w:val="28"/>
                <w:szCs w:val="28"/>
                <w:lang w:eastAsia="ru-RU"/>
              </w:rPr>
              <w:t>и</w:t>
            </w:r>
          </w:p>
        </w:tc>
        <w:tc>
          <w:tcPr>
            <w:tcW w:w="1162" w:type="pct"/>
            <w:shd w:val="clear" w:color="auto" w:fill="FFFFFF"/>
            <w:tcMar>
              <w:top w:w="0" w:type="dxa"/>
              <w:left w:w="108" w:type="dxa"/>
              <w:bottom w:w="0" w:type="dxa"/>
              <w:right w:w="108" w:type="dxa"/>
            </w:tcMar>
            <w:hideMark/>
          </w:tcPr>
          <w:p w:rsidR="00CF01CB" w:rsidRPr="00837767" w:rsidRDefault="00CF01CB"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t>Возможность влияния и принятие управленческих решений как финансового, так организационного характера</w:t>
            </w:r>
            <w:r w:rsidR="0093436D" w:rsidRPr="00837767">
              <w:rPr>
                <w:rFonts w:ascii="Times New Roman" w:eastAsia="Times New Roman" w:hAnsi="Times New Roman" w:cs="Times New Roman"/>
                <w:sz w:val="28"/>
                <w:szCs w:val="28"/>
                <w:lang w:eastAsia="ru-RU"/>
              </w:rPr>
              <w:t>.</w:t>
            </w:r>
          </w:p>
        </w:tc>
      </w:tr>
      <w:tr w:rsidR="00CF01CB" w:rsidRPr="00837767" w:rsidTr="00DE0160">
        <w:trPr>
          <w:gridAfter w:val="2"/>
          <w:wAfter w:w="2325" w:type="pct"/>
        </w:trPr>
        <w:tc>
          <w:tcPr>
            <w:tcW w:w="648" w:type="pct"/>
            <w:shd w:val="clear" w:color="auto" w:fill="FFFFFF"/>
            <w:tcMar>
              <w:top w:w="0" w:type="dxa"/>
              <w:left w:w="108" w:type="dxa"/>
              <w:bottom w:w="0" w:type="dxa"/>
              <w:right w:w="108" w:type="dxa"/>
            </w:tcMar>
          </w:tcPr>
          <w:p w:rsidR="00CF01CB" w:rsidRPr="00837767" w:rsidRDefault="00CF01CB" w:rsidP="00837767">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bCs/>
                <w:color w:val="000000"/>
                <w:sz w:val="28"/>
                <w:szCs w:val="28"/>
                <w:lang w:eastAsia="ru-RU"/>
              </w:rPr>
              <w:t>Главный бухгалтер</w:t>
            </w:r>
          </w:p>
        </w:tc>
        <w:tc>
          <w:tcPr>
            <w:tcW w:w="865" w:type="pct"/>
            <w:shd w:val="clear" w:color="auto" w:fill="FFFFFF"/>
            <w:tcMar>
              <w:top w:w="0" w:type="dxa"/>
              <w:left w:w="108" w:type="dxa"/>
              <w:bottom w:w="0" w:type="dxa"/>
              <w:right w:w="108" w:type="dxa"/>
            </w:tcMar>
          </w:tcPr>
          <w:p w:rsidR="00CF01CB" w:rsidRPr="00837767" w:rsidRDefault="00CF01CB"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Обеспечение прозрачности и доступности финансовых и бюджетных процедур. Размещение финансовой отч</w:t>
            </w:r>
            <w:r w:rsidR="00EF1750" w:rsidRPr="00837767">
              <w:rPr>
                <w:rFonts w:ascii="Times New Roman" w:eastAsia="Times New Roman" w:hAnsi="Times New Roman" w:cs="Times New Roman"/>
                <w:color w:val="000000"/>
                <w:sz w:val="28"/>
                <w:szCs w:val="28"/>
                <w:lang w:eastAsia="ru-RU"/>
              </w:rPr>
              <w:t>етности, Плана развития и Отчетов</w:t>
            </w:r>
            <w:r w:rsidRPr="00837767">
              <w:rPr>
                <w:rFonts w:ascii="Times New Roman" w:eastAsia="Times New Roman" w:hAnsi="Times New Roman" w:cs="Times New Roman"/>
                <w:color w:val="000000"/>
                <w:sz w:val="28"/>
                <w:szCs w:val="28"/>
                <w:lang w:eastAsia="ru-RU"/>
              </w:rPr>
              <w:t xml:space="preserve"> по исполнению плана развития</w:t>
            </w:r>
            <w:r w:rsidR="00EF1750" w:rsidRPr="00837767">
              <w:rPr>
                <w:rFonts w:ascii="Times New Roman" w:eastAsia="Times New Roman" w:hAnsi="Times New Roman" w:cs="Times New Roman"/>
                <w:color w:val="000000"/>
                <w:sz w:val="28"/>
                <w:szCs w:val="28"/>
                <w:lang w:eastAsia="ru-RU"/>
              </w:rPr>
              <w:t>.</w:t>
            </w:r>
          </w:p>
        </w:tc>
        <w:tc>
          <w:tcPr>
            <w:tcW w:w="1162" w:type="pct"/>
            <w:shd w:val="clear" w:color="auto" w:fill="FFFFFF"/>
            <w:tcMar>
              <w:top w:w="0" w:type="dxa"/>
              <w:left w:w="108" w:type="dxa"/>
              <w:bottom w:w="0" w:type="dxa"/>
              <w:right w:w="108" w:type="dxa"/>
            </w:tcMar>
          </w:tcPr>
          <w:p w:rsidR="00CF01CB" w:rsidRPr="00837767" w:rsidRDefault="00CF01CB" w:rsidP="00837767">
            <w:pPr>
              <w:spacing w:after="0"/>
              <w:jc w:val="both"/>
              <w:rPr>
                <w:rFonts w:ascii="Times New Roman" w:eastAsia="Times New Roman" w:hAnsi="Times New Roman" w:cs="Times New Roman"/>
                <w:sz w:val="28"/>
                <w:szCs w:val="28"/>
                <w:lang w:eastAsia="ru-RU"/>
              </w:rPr>
            </w:pPr>
            <w:r w:rsidRPr="00837767">
              <w:rPr>
                <w:rFonts w:ascii="Times New Roman" w:hAnsi="Times New Roman" w:cs="Times New Roman"/>
                <w:sz w:val="28"/>
                <w:szCs w:val="28"/>
              </w:rPr>
              <w:t xml:space="preserve">Возможность искажения информации (подлог документов) или некорректное внесение данных при размещении на официальном сайте Единой информационнойсистемы. Возможность нецелевого и </w:t>
            </w:r>
            <w:r w:rsidR="002B2EE0" w:rsidRPr="00837767">
              <w:rPr>
                <w:rFonts w:ascii="Times New Roman" w:hAnsi="Times New Roman" w:cs="Times New Roman"/>
                <w:sz w:val="28"/>
                <w:szCs w:val="28"/>
              </w:rPr>
              <w:t>/или неэффективного использования</w:t>
            </w:r>
            <w:r w:rsidRPr="00837767">
              <w:rPr>
                <w:rFonts w:ascii="Times New Roman" w:hAnsi="Times New Roman" w:cs="Times New Roman"/>
                <w:sz w:val="28"/>
                <w:szCs w:val="28"/>
              </w:rPr>
              <w:t xml:space="preserve"> бюджетных средств, некорректного отражения операций в бухгалтерском учете, а также в налоговой отчетности Предприятия. </w:t>
            </w:r>
          </w:p>
        </w:tc>
      </w:tr>
      <w:tr w:rsidR="00CF01CB" w:rsidRPr="00837767" w:rsidTr="00DE0160">
        <w:trPr>
          <w:gridAfter w:val="2"/>
          <w:wAfter w:w="2325" w:type="pct"/>
        </w:trPr>
        <w:tc>
          <w:tcPr>
            <w:tcW w:w="648" w:type="pct"/>
            <w:shd w:val="clear" w:color="auto" w:fill="FFFFFF"/>
            <w:tcMar>
              <w:top w:w="0" w:type="dxa"/>
              <w:left w:w="108" w:type="dxa"/>
              <w:bottom w:w="0" w:type="dxa"/>
              <w:right w:w="108" w:type="dxa"/>
            </w:tcMar>
          </w:tcPr>
          <w:p w:rsidR="00CF01CB" w:rsidRPr="00837767" w:rsidRDefault="006F51D3" w:rsidP="006F51D3">
            <w:pPr>
              <w:spacing w:after="0"/>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Старший э</w:t>
            </w:r>
            <w:r w:rsidR="00CF01CB" w:rsidRPr="00837767">
              <w:rPr>
                <w:rFonts w:ascii="Times New Roman" w:eastAsia="Times New Roman" w:hAnsi="Times New Roman" w:cs="Times New Roman"/>
                <w:bCs/>
                <w:color w:val="000000"/>
                <w:sz w:val="28"/>
                <w:szCs w:val="28"/>
                <w:lang w:eastAsia="ru-RU"/>
              </w:rPr>
              <w:t>кономист</w:t>
            </w:r>
          </w:p>
        </w:tc>
        <w:tc>
          <w:tcPr>
            <w:tcW w:w="865" w:type="pct"/>
            <w:shd w:val="clear" w:color="auto" w:fill="FFFFFF"/>
            <w:tcMar>
              <w:top w:w="0" w:type="dxa"/>
              <w:left w:w="108" w:type="dxa"/>
              <w:bottom w:w="0" w:type="dxa"/>
              <w:right w:w="108" w:type="dxa"/>
            </w:tcMar>
          </w:tcPr>
          <w:p w:rsidR="006F51D3" w:rsidRPr="006F51D3" w:rsidRDefault="006F51D3" w:rsidP="006F51D3">
            <w:pPr>
              <w:autoSpaceDE w:val="0"/>
              <w:autoSpaceDN w:val="0"/>
              <w:adjustRightInd w:val="0"/>
              <w:spacing w:after="0"/>
              <w:rPr>
                <w:rFonts w:ascii="Times New Roman" w:hAnsi="Times New Roman"/>
                <w:sz w:val="28"/>
                <w:szCs w:val="24"/>
              </w:rPr>
            </w:pPr>
            <w:r w:rsidRPr="006F51D3">
              <w:rPr>
                <w:rFonts w:ascii="Times New Roman" w:hAnsi="Times New Roman"/>
                <w:sz w:val="28"/>
                <w:szCs w:val="24"/>
              </w:rPr>
              <w:t xml:space="preserve">Выполнять работу по осуществлению экономической деятельностипредприятия, направленной на повышение эффективности и </w:t>
            </w:r>
            <w:r w:rsidRPr="006F51D3">
              <w:rPr>
                <w:rFonts w:ascii="Times New Roman" w:hAnsi="Times New Roman"/>
                <w:sz w:val="28"/>
                <w:szCs w:val="24"/>
              </w:rPr>
              <w:lastRenderedPageBreak/>
              <w:t>рентабельностипроизводства, качествавыпускаемой и освоение новых видов продукции,</w:t>
            </w:r>
          </w:p>
          <w:p w:rsidR="00CF01CB" w:rsidRPr="006F51D3" w:rsidRDefault="006F51D3" w:rsidP="006F51D3">
            <w:pPr>
              <w:autoSpaceDE w:val="0"/>
              <w:autoSpaceDN w:val="0"/>
              <w:adjustRightInd w:val="0"/>
              <w:spacing w:after="0"/>
              <w:rPr>
                <w:rFonts w:ascii="Times New Roman" w:hAnsi="Times New Roman"/>
                <w:sz w:val="24"/>
                <w:szCs w:val="24"/>
              </w:rPr>
            </w:pPr>
            <w:r w:rsidRPr="006F51D3">
              <w:rPr>
                <w:rFonts w:ascii="Times New Roman" w:hAnsi="Times New Roman"/>
                <w:sz w:val="28"/>
                <w:szCs w:val="24"/>
              </w:rPr>
              <w:t>достижение высоких конечных результатов при оптимальном использованииматериальных, трудовых и финансовых ресурсов</w:t>
            </w:r>
          </w:p>
        </w:tc>
        <w:tc>
          <w:tcPr>
            <w:tcW w:w="1162" w:type="pct"/>
            <w:shd w:val="clear" w:color="auto" w:fill="FFFFFF"/>
            <w:tcMar>
              <w:top w:w="0" w:type="dxa"/>
              <w:left w:w="108" w:type="dxa"/>
              <w:bottom w:w="0" w:type="dxa"/>
              <w:right w:w="108" w:type="dxa"/>
            </w:tcMar>
          </w:tcPr>
          <w:p w:rsidR="00CF01CB" w:rsidRPr="00837767" w:rsidRDefault="00CF01CB"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lastRenderedPageBreak/>
              <w:t>Возможность включения в бюджетную заявку сведений, влияющих на увеличение выделяемых средств</w:t>
            </w:r>
            <w:r w:rsidR="0093436D" w:rsidRPr="00837767">
              <w:rPr>
                <w:rFonts w:ascii="Times New Roman" w:eastAsia="Times New Roman" w:hAnsi="Times New Roman" w:cs="Times New Roman"/>
                <w:sz w:val="28"/>
                <w:szCs w:val="28"/>
                <w:lang w:eastAsia="ru-RU"/>
              </w:rPr>
              <w:t>.</w:t>
            </w:r>
          </w:p>
        </w:tc>
      </w:tr>
      <w:tr w:rsidR="00CF01CB" w:rsidRPr="00837767" w:rsidTr="00DE0160">
        <w:trPr>
          <w:gridAfter w:val="2"/>
          <w:wAfter w:w="2325" w:type="pct"/>
        </w:trPr>
        <w:tc>
          <w:tcPr>
            <w:tcW w:w="648" w:type="pct"/>
            <w:shd w:val="clear" w:color="auto" w:fill="FFFFFF"/>
            <w:tcMar>
              <w:top w:w="0" w:type="dxa"/>
              <w:left w:w="108" w:type="dxa"/>
              <w:bottom w:w="0" w:type="dxa"/>
              <w:right w:w="108" w:type="dxa"/>
            </w:tcMar>
          </w:tcPr>
          <w:p w:rsidR="00CF01CB" w:rsidRPr="00837767" w:rsidRDefault="00CF01CB" w:rsidP="006F51D3">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bCs/>
                <w:color w:val="000000"/>
                <w:sz w:val="28"/>
                <w:szCs w:val="28"/>
                <w:lang w:val="kk-KZ" w:eastAsia="ru-RU"/>
              </w:rPr>
              <w:lastRenderedPageBreak/>
              <w:t>Заведующ</w:t>
            </w:r>
            <w:r w:rsidR="006F51D3">
              <w:rPr>
                <w:rFonts w:ascii="Times New Roman" w:eastAsia="Times New Roman" w:hAnsi="Times New Roman" w:cs="Times New Roman"/>
                <w:bCs/>
                <w:color w:val="000000"/>
                <w:sz w:val="28"/>
                <w:szCs w:val="28"/>
                <w:lang w:val="kk-KZ" w:eastAsia="ru-RU"/>
              </w:rPr>
              <w:t>ая</w:t>
            </w:r>
            <w:r w:rsidRPr="00837767">
              <w:rPr>
                <w:rFonts w:ascii="Times New Roman" w:eastAsia="Times New Roman" w:hAnsi="Times New Roman" w:cs="Times New Roman"/>
                <w:bCs/>
                <w:color w:val="000000"/>
                <w:sz w:val="28"/>
                <w:szCs w:val="28"/>
                <w:lang w:eastAsia="ru-RU"/>
              </w:rPr>
              <w:t xml:space="preserve"> отдел</w:t>
            </w:r>
            <w:r w:rsidR="00EF0135" w:rsidRPr="00837767">
              <w:rPr>
                <w:rFonts w:ascii="Times New Roman" w:eastAsia="Times New Roman" w:hAnsi="Times New Roman" w:cs="Times New Roman"/>
                <w:bCs/>
                <w:color w:val="000000"/>
                <w:sz w:val="28"/>
                <w:szCs w:val="28"/>
                <w:lang w:eastAsia="ru-RU"/>
              </w:rPr>
              <w:t>ени</w:t>
            </w:r>
            <w:r w:rsidR="006F51D3">
              <w:rPr>
                <w:rFonts w:ascii="Times New Roman" w:eastAsia="Times New Roman" w:hAnsi="Times New Roman" w:cs="Times New Roman"/>
                <w:bCs/>
                <w:color w:val="000000"/>
                <w:sz w:val="28"/>
                <w:szCs w:val="28"/>
                <w:lang w:eastAsia="ru-RU"/>
              </w:rPr>
              <w:t>ем</w:t>
            </w:r>
          </w:p>
        </w:tc>
        <w:tc>
          <w:tcPr>
            <w:tcW w:w="865" w:type="pct"/>
            <w:shd w:val="clear" w:color="auto" w:fill="FFFFFF"/>
            <w:tcMar>
              <w:top w:w="0" w:type="dxa"/>
              <w:left w:w="108" w:type="dxa"/>
              <w:bottom w:w="0" w:type="dxa"/>
              <w:right w:w="108" w:type="dxa"/>
            </w:tcMar>
          </w:tcPr>
          <w:p w:rsidR="00CF01CB" w:rsidRPr="00837767" w:rsidRDefault="00CF01CB"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Руководство деятельностью структурных подразделений</w:t>
            </w:r>
          </w:p>
        </w:tc>
        <w:tc>
          <w:tcPr>
            <w:tcW w:w="1162" w:type="pct"/>
            <w:shd w:val="clear" w:color="auto" w:fill="FFFFFF"/>
            <w:tcMar>
              <w:top w:w="0" w:type="dxa"/>
              <w:left w:w="108" w:type="dxa"/>
              <w:bottom w:w="0" w:type="dxa"/>
              <w:right w:w="108" w:type="dxa"/>
            </w:tcMar>
          </w:tcPr>
          <w:p w:rsidR="00CF01CB" w:rsidRPr="00837767" w:rsidRDefault="00CF01CB"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t>Возможность влияния на управленческие решения, включения в бюджетную заявку сведений, влияющих на увеличение выделяемых средств, а также влияние в части найма и продвижения персонала</w:t>
            </w:r>
            <w:r w:rsidR="0093436D" w:rsidRPr="00837767">
              <w:rPr>
                <w:rFonts w:ascii="Times New Roman" w:eastAsia="Times New Roman" w:hAnsi="Times New Roman" w:cs="Times New Roman"/>
                <w:sz w:val="28"/>
                <w:szCs w:val="28"/>
                <w:lang w:eastAsia="ru-RU"/>
              </w:rPr>
              <w:t>.</w:t>
            </w:r>
          </w:p>
        </w:tc>
      </w:tr>
      <w:tr w:rsidR="00CF01CB" w:rsidRPr="00837767" w:rsidTr="00DE0160">
        <w:trPr>
          <w:gridAfter w:val="2"/>
          <w:wAfter w:w="2325" w:type="pct"/>
        </w:trPr>
        <w:tc>
          <w:tcPr>
            <w:tcW w:w="648" w:type="pct"/>
            <w:shd w:val="clear" w:color="auto" w:fill="FFFFFF"/>
            <w:tcMar>
              <w:top w:w="0" w:type="dxa"/>
              <w:left w:w="108" w:type="dxa"/>
              <w:bottom w:w="0" w:type="dxa"/>
              <w:right w:w="108" w:type="dxa"/>
            </w:tcMar>
          </w:tcPr>
          <w:p w:rsidR="00CF01CB" w:rsidRPr="00837767" w:rsidRDefault="006F51D3" w:rsidP="00837767">
            <w:pPr>
              <w:spacing w:after="0"/>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Инспектор по кадрам</w:t>
            </w:r>
          </w:p>
        </w:tc>
        <w:tc>
          <w:tcPr>
            <w:tcW w:w="865" w:type="pct"/>
            <w:shd w:val="clear" w:color="auto" w:fill="FFFFFF"/>
            <w:tcMar>
              <w:top w:w="0" w:type="dxa"/>
              <w:left w:w="108" w:type="dxa"/>
              <w:bottom w:w="0" w:type="dxa"/>
              <w:right w:w="108" w:type="dxa"/>
            </w:tcMar>
          </w:tcPr>
          <w:p w:rsidR="00CF01CB" w:rsidRPr="00837767" w:rsidRDefault="00CF01CB"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hAnsi="Times New Roman" w:cs="Times New Roman"/>
                <w:bCs/>
                <w:color w:val="000000"/>
                <w:sz w:val="28"/>
                <w:szCs w:val="28"/>
              </w:rPr>
              <w:t>Работа по комплектованию организации кадрами</w:t>
            </w:r>
          </w:p>
        </w:tc>
        <w:tc>
          <w:tcPr>
            <w:tcW w:w="1162" w:type="pct"/>
            <w:shd w:val="clear" w:color="auto" w:fill="FFFFFF"/>
            <w:tcMar>
              <w:top w:w="0" w:type="dxa"/>
              <w:left w:w="108" w:type="dxa"/>
              <w:bottom w:w="0" w:type="dxa"/>
              <w:right w:w="108" w:type="dxa"/>
            </w:tcMar>
          </w:tcPr>
          <w:p w:rsidR="005D5E79" w:rsidRPr="00837767" w:rsidRDefault="005D5E79" w:rsidP="00837767">
            <w:pPr>
              <w:jc w:val="both"/>
              <w:rPr>
                <w:rFonts w:ascii="Times New Roman" w:hAnsi="Times New Roman" w:cs="Times New Roman"/>
                <w:sz w:val="28"/>
                <w:szCs w:val="28"/>
              </w:rPr>
            </w:pPr>
            <w:r w:rsidRPr="00837767">
              <w:rPr>
                <w:rFonts w:ascii="Times New Roman" w:hAnsi="Times New Roman" w:cs="Times New Roman"/>
                <w:sz w:val="28"/>
                <w:szCs w:val="28"/>
              </w:rPr>
              <w:t>Нарушения, выражающиеся в требовании документов, не предусмотренных переч</w:t>
            </w:r>
            <w:r w:rsidR="006F51D3">
              <w:rPr>
                <w:rFonts w:ascii="Times New Roman" w:hAnsi="Times New Roman" w:cs="Times New Roman"/>
                <w:sz w:val="28"/>
                <w:szCs w:val="28"/>
              </w:rPr>
              <w:t>нем</w:t>
            </w:r>
            <w:r w:rsidRPr="00837767">
              <w:rPr>
                <w:rFonts w:ascii="Times New Roman" w:hAnsi="Times New Roman" w:cs="Times New Roman"/>
                <w:sz w:val="28"/>
                <w:szCs w:val="28"/>
              </w:rPr>
              <w:t xml:space="preserve"> документов необходимых для заключения трудового договора;</w:t>
            </w:r>
          </w:p>
          <w:p w:rsidR="005D5E79" w:rsidRPr="00837767" w:rsidRDefault="006F51D3" w:rsidP="00837767">
            <w:pPr>
              <w:jc w:val="both"/>
              <w:rPr>
                <w:rFonts w:ascii="Times New Roman" w:hAnsi="Times New Roman" w:cs="Times New Roman"/>
                <w:sz w:val="28"/>
                <w:szCs w:val="28"/>
              </w:rPr>
            </w:pPr>
            <w:r>
              <w:rPr>
                <w:rFonts w:ascii="Times New Roman" w:hAnsi="Times New Roman" w:cs="Times New Roman"/>
                <w:sz w:val="28"/>
                <w:szCs w:val="28"/>
              </w:rPr>
              <w:t xml:space="preserve">- </w:t>
            </w:r>
            <w:r w:rsidR="005D5E79" w:rsidRPr="00837767">
              <w:rPr>
                <w:rFonts w:ascii="Times New Roman" w:hAnsi="Times New Roman" w:cs="Times New Roman"/>
                <w:sz w:val="28"/>
                <w:szCs w:val="28"/>
              </w:rPr>
              <w:t>принятие на работу кандидата, у которого отсутствует сертификат специалиста;</w:t>
            </w:r>
          </w:p>
          <w:p w:rsidR="005D5E79" w:rsidRPr="00837767" w:rsidRDefault="005D5E79"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продолжение трудовых отношений с работником, у которого  закончился срок действия сертификата специалиста. </w:t>
            </w:r>
          </w:p>
          <w:p w:rsidR="00CF01CB" w:rsidRPr="00837767" w:rsidRDefault="005D5E79" w:rsidP="00837767">
            <w:pPr>
              <w:spacing w:after="0"/>
              <w:jc w:val="both"/>
              <w:rPr>
                <w:rFonts w:ascii="Times New Roman" w:eastAsia="Times New Roman" w:hAnsi="Times New Roman" w:cs="Times New Roman"/>
                <w:sz w:val="28"/>
                <w:szCs w:val="28"/>
                <w:lang w:eastAsia="ru-RU"/>
              </w:rPr>
            </w:pPr>
            <w:r w:rsidRPr="00837767">
              <w:rPr>
                <w:rFonts w:ascii="Times New Roman" w:hAnsi="Times New Roman" w:cs="Times New Roman"/>
                <w:sz w:val="28"/>
                <w:szCs w:val="28"/>
              </w:rPr>
              <w:t xml:space="preserve">- продолжение трудовых отношений с работником, у которого закончился  срок прохождения повышения </w:t>
            </w:r>
            <w:r w:rsidRPr="00837767">
              <w:rPr>
                <w:rFonts w:ascii="Times New Roman" w:hAnsi="Times New Roman" w:cs="Times New Roman"/>
                <w:sz w:val="28"/>
                <w:szCs w:val="28"/>
              </w:rPr>
              <w:lastRenderedPageBreak/>
              <w:t>квалификации.</w:t>
            </w:r>
          </w:p>
        </w:tc>
      </w:tr>
      <w:tr w:rsidR="00DE0160" w:rsidRPr="00837767" w:rsidTr="00EF1750">
        <w:trPr>
          <w:trHeight w:val="1144"/>
        </w:trPr>
        <w:tc>
          <w:tcPr>
            <w:tcW w:w="648" w:type="pct"/>
            <w:shd w:val="clear" w:color="auto" w:fill="FFFFFF"/>
            <w:tcMar>
              <w:top w:w="0" w:type="dxa"/>
              <w:left w:w="108" w:type="dxa"/>
              <w:bottom w:w="0" w:type="dxa"/>
              <w:right w:w="108" w:type="dxa"/>
            </w:tcMar>
          </w:tcPr>
          <w:p w:rsidR="00DE0160" w:rsidRPr="00837767" w:rsidRDefault="00DE0160" w:rsidP="00837767">
            <w:pPr>
              <w:spacing w:after="0"/>
              <w:jc w:val="both"/>
              <w:textAlignment w:val="baseline"/>
              <w:rPr>
                <w:rFonts w:ascii="Times New Roman" w:eastAsia="Times New Roman" w:hAnsi="Times New Roman" w:cs="Times New Roman"/>
                <w:bCs/>
                <w:color w:val="000000"/>
                <w:sz w:val="28"/>
                <w:szCs w:val="28"/>
                <w:lang w:eastAsia="ru-RU"/>
              </w:rPr>
            </w:pPr>
            <w:r w:rsidRPr="00837767">
              <w:rPr>
                <w:rFonts w:ascii="Times New Roman" w:eastAsia="Times New Roman" w:hAnsi="Times New Roman" w:cs="Times New Roman"/>
                <w:bCs/>
                <w:color w:val="000000"/>
                <w:sz w:val="28"/>
                <w:szCs w:val="28"/>
                <w:lang w:eastAsia="ru-RU"/>
              </w:rPr>
              <w:lastRenderedPageBreak/>
              <w:t>Юрист</w:t>
            </w:r>
          </w:p>
        </w:tc>
        <w:tc>
          <w:tcPr>
            <w:tcW w:w="865" w:type="pct"/>
            <w:shd w:val="clear" w:color="auto" w:fill="FFFFFF"/>
            <w:tcMar>
              <w:top w:w="0" w:type="dxa"/>
              <w:left w:w="108" w:type="dxa"/>
              <w:bottom w:w="0" w:type="dxa"/>
              <w:right w:w="108" w:type="dxa"/>
            </w:tcMar>
          </w:tcPr>
          <w:p w:rsidR="00DE0160" w:rsidRPr="00837767" w:rsidRDefault="00DE0160"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Организация работы по договорам</w:t>
            </w:r>
          </w:p>
        </w:tc>
        <w:tc>
          <w:tcPr>
            <w:tcW w:w="1162" w:type="pct"/>
            <w:shd w:val="clear" w:color="auto" w:fill="FFFFFF"/>
            <w:tcMar>
              <w:top w:w="0" w:type="dxa"/>
              <w:left w:w="108" w:type="dxa"/>
              <w:bottom w:w="0" w:type="dxa"/>
              <w:right w:w="108" w:type="dxa"/>
            </w:tcMar>
          </w:tcPr>
          <w:p w:rsidR="00DE0160" w:rsidRPr="00837767" w:rsidRDefault="005D5E79" w:rsidP="00837767">
            <w:pPr>
              <w:spacing w:after="0"/>
              <w:jc w:val="both"/>
              <w:textAlignment w:val="baseline"/>
              <w:rPr>
                <w:rFonts w:ascii="Times New Roman" w:eastAsia="Times New Roman" w:hAnsi="Times New Roman" w:cs="Times New Roman"/>
                <w:color w:val="000000"/>
                <w:sz w:val="28"/>
                <w:szCs w:val="28"/>
                <w:lang w:eastAsia="ru-RU"/>
              </w:rPr>
            </w:pPr>
            <w:r w:rsidRPr="00837767">
              <w:rPr>
                <w:rFonts w:ascii="Times New Roman" w:hAnsi="Times New Roman" w:cs="Times New Roman"/>
                <w:sz w:val="28"/>
                <w:szCs w:val="28"/>
              </w:rPr>
              <w:t xml:space="preserve">Возможность согласования проектов договоров, предоставление необоснованных преимуществ отдельным контрагентам. </w:t>
            </w:r>
            <w:r w:rsidRPr="00837767">
              <w:rPr>
                <w:rFonts w:ascii="Times New Roman" w:eastAsia="Times New Roman" w:hAnsi="Times New Roman" w:cs="Times New Roman"/>
                <w:sz w:val="28"/>
                <w:szCs w:val="28"/>
                <w:lang w:eastAsia="ru-RU"/>
              </w:rPr>
              <w:t xml:space="preserve">Возможность бездействия и не принятия мер по </w:t>
            </w:r>
            <w:proofErr w:type="spellStart"/>
            <w:r w:rsidR="006D3DCF" w:rsidRPr="00837767">
              <w:rPr>
                <w:rFonts w:ascii="Times New Roman" w:eastAsia="Times New Roman" w:hAnsi="Times New Roman" w:cs="Times New Roman"/>
                <w:sz w:val="28"/>
                <w:szCs w:val="28"/>
                <w:lang w:eastAsia="ru-RU"/>
              </w:rPr>
              <w:t>претензионно</w:t>
            </w:r>
            <w:proofErr w:type="spellEnd"/>
            <w:r w:rsidR="006D3DCF" w:rsidRPr="00837767">
              <w:rPr>
                <w:rFonts w:ascii="Times New Roman" w:eastAsia="Times New Roman" w:hAnsi="Times New Roman" w:cs="Times New Roman"/>
                <w:sz w:val="28"/>
                <w:szCs w:val="28"/>
                <w:lang w:eastAsia="ru-RU"/>
              </w:rPr>
              <w:t xml:space="preserve"> -  исковой работе.</w:t>
            </w:r>
          </w:p>
        </w:tc>
        <w:tc>
          <w:tcPr>
            <w:tcW w:w="1162" w:type="pct"/>
          </w:tcPr>
          <w:p w:rsidR="00DE0160" w:rsidRPr="00837767" w:rsidRDefault="00DE0160" w:rsidP="00837767">
            <w:pPr>
              <w:spacing w:after="0"/>
              <w:jc w:val="both"/>
              <w:rPr>
                <w:rFonts w:ascii="Times New Roman" w:eastAsia="Times New Roman" w:hAnsi="Times New Roman" w:cs="Times New Roman"/>
                <w:color w:val="000000"/>
                <w:sz w:val="28"/>
                <w:szCs w:val="28"/>
                <w:lang w:eastAsia="ru-RU"/>
              </w:rPr>
            </w:pPr>
          </w:p>
        </w:tc>
        <w:tc>
          <w:tcPr>
            <w:tcW w:w="1163" w:type="pct"/>
          </w:tcPr>
          <w:p w:rsidR="00DE0160" w:rsidRPr="00837767" w:rsidRDefault="00DE0160" w:rsidP="00837767">
            <w:pPr>
              <w:spacing w:after="0"/>
              <w:jc w:val="both"/>
              <w:rPr>
                <w:rFonts w:ascii="Times New Roman" w:eastAsia="Times New Roman" w:hAnsi="Times New Roman" w:cs="Times New Roman"/>
                <w:sz w:val="28"/>
                <w:szCs w:val="28"/>
                <w:lang w:eastAsia="ru-RU"/>
              </w:rPr>
            </w:pPr>
          </w:p>
        </w:tc>
      </w:tr>
      <w:tr w:rsidR="00DE0160" w:rsidRPr="00837767" w:rsidTr="00DE0160">
        <w:trPr>
          <w:gridAfter w:val="2"/>
          <w:wAfter w:w="2325" w:type="pct"/>
          <w:trHeight w:val="504"/>
        </w:trPr>
        <w:tc>
          <w:tcPr>
            <w:tcW w:w="648" w:type="pct"/>
            <w:shd w:val="clear" w:color="auto" w:fill="FFFFFF"/>
            <w:tcMar>
              <w:top w:w="0" w:type="dxa"/>
              <w:left w:w="108" w:type="dxa"/>
              <w:bottom w:w="0" w:type="dxa"/>
              <w:right w:w="108" w:type="dxa"/>
            </w:tcMar>
          </w:tcPr>
          <w:p w:rsidR="00DE0160" w:rsidRPr="00837767" w:rsidRDefault="00DE0160" w:rsidP="00837767">
            <w:pPr>
              <w:spacing w:after="0"/>
              <w:jc w:val="both"/>
              <w:textAlignment w:val="baseline"/>
              <w:rPr>
                <w:rFonts w:ascii="Times New Roman" w:eastAsia="Times New Roman" w:hAnsi="Times New Roman" w:cs="Times New Roman"/>
                <w:bCs/>
                <w:color w:val="000000"/>
                <w:sz w:val="28"/>
                <w:szCs w:val="28"/>
                <w:lang w:eastAsia="ru-RU"/>
              </w:rPr>
            </w:pPr>
            <w:proofErr w:type="spellStart"/>
            <w:r w:rsidRPr="00837767">
              <w:rPr>
                <w:rFonts w:ascii="Times New Roman" w:eastAsia="Times New Roman" w:hAnsi="Times New Roman" w:cs="Times New Roman"/>
                <w:bCs/>
                <w:color w:val="000000"/>
                <w:sz w:val="28"/>
                <w:szCs w:val="28"/>
                <w:lang w:eastAsia="ru-RU"/>
              </w:rPr>
              <w:t>Комплаенс-офицер</w:t>
            </w:r>
            <w:proofErr w:type="spellEnd"/>
          </w:p>
        </w:tc>
        <w:tc>
          <w:tcPr>
            <w:tcW w:w="865" w:type="pct"/>
            <w:shd w:val="clear" w:color="auto" w:fill="FFFFFF"/>
            <w:tcMar>
              <w:top w:w="0" w:type="dxa"/>
              <w:left w:w="108" w:type="dxa"/>
              <w:bottom w:w="0" w:type="dxa"/>
              <w:right w:w="108" w:type="dxa"/>
            </w:tcMar>
          </w:tcPr>
          <w:p w:rsidR="00DE0160" w:rsidRPr="00837767" w:rsidRDefault="00DE0160"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Конфликт интересов</w:t>
            </w:r>
          </w:p>
        </w:tc>
        <w:tc>
          <w:tcPr>
            <w:tcW w:w="1162" w:type="pct"/>
            <w:shd w:val="clear" w:color="auto" w:fill="FFFFFF"/>
            <w:tcMar>
              <w:top w:w="0" w:type="dxa"/>
              <w:left w:w="108" w:type="dxa"/>
              <w:bottom w:w="0" w:type="dxa"/>
              <w:right w:w="108" w:type="dxa"/>
            </w:tcMar>
          </w:tcPr>
          <w:p w:rsidR="00DE0160" w:rsidRPr="00837767" w:rsidRDefault="00DE0160" w:rsidP="00837767">
            <w:pPr>
              <w:spacing w:after="0"/>
              <w:rPr>
                <w:rFonts w:ascii="Times New Roman" w:hAnsi="Times New Roman" w:cs="Times New Roman"/>
                <w:sz w:val="28"/>
                <w:szCs w:val="28"/>
              </w:rPr>
            </w:pPr>
            <w:r w:rsidRPr="00837767">
              <w:rPr>
                <w:rFonts w:ascii="Times New Roman" w:eastAsia="Times New Roman" w:hAnsi="Times New Roman" w:cs="Times New Roman"/>
                <w:sz w:val="28"/>
                <w:szCs w:val="28"/>
                <w:lang w:eastAsia="ru-RU"/>
              </w:rPr>
              <w:t>Возможность возникновения конфликта интересов при выявлении коррупционных рисков.</w:t>
            </w:r>
          </w:p>
        </w:tc>
      </w:tr>
      <w:tr w:rsidR="00DE0160" w:rsidRPr="00837767" w:rsidTr="00DE0160">
        <w:trPr>
          <w:gridAfter w:val="2"/>
          <w:wAfter w:w="2325" w:type="pct"/>
        </w:trPr>
        <w:tc>
          <w:tcPr>
            <w:tcW w:w="648" w:type="pct"/>
            <w:shd w:val="clear" w:color="auto" w:fill="FFFFFF"/>
            <w:tcMar>
              <w:top w:w="0" w:type="dxa"/>
              <w:left w:w="108" w:type="dxa"/>
              <w:bottom w:w="0" w:type="dxa"/>
              <w:right w:w="108" w:type="dxa"/>
            </w:tcMar>
          </w:tcPr>
          <w:p w:rsidR="00DE0160" w:rsidRPr="00837767" w:rsidRDefault="00DE0160" w:rsidP="00837767">
            <w:pPr>
              <w:spacing w:after="0"/>
              <w:jc w:val="both"/>
              <w:textAlignment w:val="baseline"/>
              <w:rPr>
                <w:rFonts w:ascii="Times New Roman" w:eastAsia="Times New Roman" w:hAnsi="Times New Roman" w:cs="Times New Roman"/>
                <w:bCs/>
                <w:sz w:val="28"/>
                <w:szCs w:val="28"/>
                <w:lang w:eastAsia="ru-RU"/>
              </w:rPr>
            </w:pPr>
            <w:r w:rsidRPr="00837767">
              <w:rPr>
                <w:rFonts w:ascii="Times New Roman" w:eastAsia="Times New Roman" w:hAnsi="Times New Roman" w:cs="Times New Roman"/>
                <w:bCs/>
                <w:sz w:val="28"/>
                <w:szCs w:val="28"/>
                <w:lang w:eastAsia="ru-RU"/>
              </w:rPr>
              <w:t xml:space="preserve">Специалист по </w:t>
            </w:r>
            <w:proofErr w:type="spellStart"/>
            <w:r w:rsidRPr="00837767">
              <w:rPr>
                <w:rFonts w:ascii="Times New Roman" w:eastAsia="Times New Roman" w:hAnsi="Times New Roman" w:cs="Times New Roman"/>
                <w:bCs/>
                <w:sz w:val="28"/>
                <w:szCs w:val="28"/>
                <w:lang w:eastAsia="ru-RU"/>
              </w:rPr>
              <w:t>госзакупкам</w:t>
            </w:r>
            <w:proofErr w:type="spellEnd"/>
          </w:p>
        </w:tc>
        <w:tc>
          <w:tcPr>
            <w:tcW w:w="865" w:type="pct"/>
            <w:shd w:val="clear" w:color="auto" w:fill="FFFFFF"/>
            <w:tcMar>
              <w:top w:w="0" w:type="dxa"/>
              <w:left w:w="108" w:type="dxa"/>
              <w:bottom w:w="0" w:type="dxa"/>
              <w:right w:w="108" w:type="dxa"/>
            </w:tcMar>
          </w:tcPr>
          <w:p w:rsidR="00DE0160" w:rsidRPr="00837767" w:rsidRDefault="00DE0160" w:rsidP="00837767">
            <w:pPr>
              <w:spacing w:after="0"/>
              <w:jc w:val="both"/>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 xml:space="preserve">Организация и проведение </w:t>
            </w:r>
            <w:proofErr w:type="spellStart"/>
            <w:r w:rsidRPr="00837767">
              <w:rPr>
                <w:rFonts w:ascii="Times New Roman" w:eastAsia="Times New Roman" w:hAnsi="Times New Roman" w:cs="Times New Roman"/>
                <w:color w:val="000000"/>
                <w:sz w:val="28"/>
                <w:szCs w:val="28"/>
                <w:lang w:eastAsia="ru-RU"/>
              </w:rPr>
              <w:t>госзакупок</w:t>
            </w:r>
            <w:proofErr w:type="spellEnd"/>
            <w:r w:rsidRPr="00837767">
              <w:rPr>
                <w:rFonts w:ascii="Times New Roman" w:eastAsia="Times New Roman" w:hAnsi="Times New Roman" w:cs="Times New Roman"/>
                <w:color w:val="000000"/>
                <w:sz w:val="28"/>
                <w:szCs w:val="28"/>
                <w:lang w:eastAsia="ru-RU"/>
              </w:rPr>
              <w:t>/ закуп лекарственных средств и изделий медицинского назначения</w:t>
            </w:r>
          </w:p>
        </w:tc>
        <w:tc>
          <w:tcPr>
            <w:tcW w:w="1162" w:type="pct"/>
            <w:shd w:val="clear" w:color="auto" w:fill="FFFFFF"/>
            <w:tcMar>
              <w:top w:w="0" w:type="dxa"/>
              <w:left w:w="108" w:type="dxa"/>
              <w:bottom w:w="0" w:type="dxa"/>
              <w:right w:w="108" w:type="dxa"/>
            </w:tcMar>
          </w:tcPr>
          <w:p w:rsidR="00DE0160" w:rsidRPr="00837767" w:rsidRDefault="00DE0160" w:rsidP="00837767">
            <w:pPr>
              <w:spacing w:after="0"/>
              <w:jc w:val="both"/>
              <w:rPr>
                <w:rFonts w:ascii="Times New Roman" w:eastAsia="Times New Roman" w:hAnsi="Times New Roman" w:cs="Times New Roman"/>
                <w:sz w:val="28"/>
                <w:szCs w:val="28"/>
                <w:lang w:eastAsia="ru-RU"/>
              </w:rPr>
            </w:pPr>
            <w:r w:rsidRPr="00837767">
              <w:rPr>
                <w:rFonts w:ascii="Times New Roman" w:eastAsia="Times New Roman" w:hAnsi="Times New Roman" w:cs="Times New Roman"/>
                <w:sz w:val="28"/>
                <w:szCs w:val="28"/>
                <w:lang w:eastAsia="ru-RU"/>
              </w:rPr>
              <w:t xml:space="preserve">Возможность планирования, ограничения конкуренции («подстройка» технических спецификаций и квалификационных требований. Возможность бездействия и </w:t>
            </w:r>
            <w:r w:rsidR="00D50B99" w:rsidRPr="00837767">
              <w:rPr>
                <w:rFonts w:ascii="Times New Roman" w:eastAsia="Times New Roman" w:hAnsi="Times New Roman" w:cs="Times New Roman"/>
                <w:sz w:val="28"/>
                <w:szCs w:val="28"/>
                <w:lang w:eastAsia="ru-RU"/>
              </w:rPr>
              <w:t>н</w:t>
            </w:r>
            <w:r w:rsidR="00136129">
              <w:rPr>
                <w:rFonts w:ascii="Times New Roman" w:eastAsia="Times New Roman" w:hAnsi="Times New Roman" w:cs="Times New Roman"/>
                <w:sz w:val="28"/>
                <w:szCs w:val="28"/>
                <w:lang w:eastAsia="ru-RU"/>
              </w:rPr>
              <w:t xml:space="preserve">е принятия мер по </w:t>
            </w:r>
            <w:proofErr w:type="spellStart"/>
            <w:r w:rsidR="00136129">
              <w:rPr>
                <w:rFonts w:ascii="Times New Roman" w:eastAsia="Times New Roman" w:hAnsi="Times New Roman" w:cs="Times New Roman"/>
                <w:sz w:val="28"/>
                <w:szCs w:val="28"/>
                <w:lang w:eastAsia="ru-RU"/>
              </w:rPr>
              <w:t>претензионно-</w:t>
            </w:r>
            <w:r w:rsidRPr="00837767">
              <w:rPr>
                <w:rFonts w:ascii="Times New Roman" w:eastAsia="Times New Roman" w:hAnsi="Times New Roman" w:cs="Times New Roman"/>
                <w:sz w:val="28"/>
                <w:szCs w:val="28"/>
                <w:lang w:eastAsia="ru-RU"/>
              </w:rPr>
              <w:t>исковой</w:t>
            </w:r>
            <w:proofErr w:type="spellEnd"/>
            <w:r w:rsidRPr="00837767">
              <w:rPr>
                <w:rFonts w:ascii="Times New Roman" w:eastAsia="Times New Roman" w:hAnsi="Times New Roman" w:cs="Times New Roman"/>
                <w:sz w:val="28"/>
                <w:szCs w:val="28"/>
                <w:lang w:eastAsia="ru-RU"/>
              </w:rPr>
              <w:t xml:space="preserve"> работе.</w:t>
            </w:r>
          </w:p>
        </w:tc>
      </w:tr>
    </w:tbl>
    <w:p w:rsidR="00CF01CB" w:rsidRPr="00837767" w:rsidRDefault="00CF01CB" w:rsidP="00837767">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837767">
        <w:rPr>
          <w:rFonts w:ascii="Times New Roman" w:eastAsia="Times New Roman" w:hAnsi="Times New Roman" w:cs="Times New Roman"/>
          <w:color w:val="000000"/>
          <w:sz w:val="28"/>
          <w:szCs w:val="28"/>
          <w:lang w:eastAsia="ru-RU"/>
        </w:rPr>
        <w:t> </w:t>
      </w:r>
    </w:p>
    <w:p w:rsidR="009E4CD0" w:rsidRPr="00837767" w:rsidRDefault="009E4CD0" w:rsidP="00837767">
      <w:pPr>
        <w:spacing w:after="0"/>
        <w:ind w:left="-426"/>
        <w:jc w:val="both"/>
        <w:rPr>
          <w:rFonts w:ascii="Times New Roman" w:hAnsi="Times New Roman" w:cs="Times New Roman"/>
          <w:sz w:val="28"/>
          <w:szCs w:val="28"/>
        </w:rPr>
      </w:pPr>
      <w:r w:rsidRPr="00837767">
        <w:rPr>
          <w:rFonts w:ascii="Times New Roman" w:hAnsi="Times New Roman" w:cs="Times New Roman"/>
          <w:sz w:val="28"/>
          <w:szCs w:val="28"/>
        </w:rPr>
        <w:t>указанный перечень не является исчерпывающим и может быть пересмотрен в рамках дальнейшего анализа коррупционных рисков.</w:t>
      </w:r>
    </w:p>
    <w:p w:rsidR="00822338" w:rsidRPr="00837767" w:rsidRDefault="00822338" w:rsidP="00837767">
      <w:pPr>
        <w:spacing w:after="0"/>
        <w:ind w:left="-426"/>
        <w:jc w:val="both"/>
        <w:rPr>
          <w:rFonts w:ascii="Times New Roman" w:hAnsi="Times New Roman" w:cs="Times New Roman"/>
          <w:sz w:val="28"/>
          <w:szCs w:val="28"/>
        </w:rPr>
      </w:pPr>
    </w:p>
    <w:p w:rsidR="009E4CD0" w:rsidRPr="00837767" w:rsidRDefault="009E4CD0" w:rsidP="00837767">
      <w:pPr>
        <w:spacing w:after="0"/>
        <w:ind w:left="-426"/>
        <w:jc w:val="both"/>
        <w:rPr>
          <w:rFonts w:ascii="Times New Roman" w:hAnsi="Times New Roman" w:cs="Times New Roman"/>
          <w:b/>
          <w:sz w:val="28"/>
          <w:szCs w:val="28"/>
        </w:rPr>
      </w:pPr>
      <w:r w:rsidRPr="00837767">
        <w:rPr>
          <w:rFonts w:ascii="Times New Roman" w:hAnsi="Times New Roman" w:cs="Times New Roman"/>
          <w:b/>
          <w:sz w:val="28"/>
          <w:szCs w:val="28"/>
        </w:rPr>
        <w:t>2. По второму направлению: «Урегулирования конфликта интересов».</w:t>
      </w:r>
    </w:p>
    <w:p w:rsidR="009E4CD0"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Возможные коррупционные риски:</w:t>
      </w:r>
    </w:p>
    <w:p w:rsidR="009E4CD0"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Коррупционные риски при нарушении законодательства о государственных закуп</w:t>
      </w:r>
      <w:r w:rsidR="00E20014" w:rsidRPr="00837767">
        <w:rPr>
          <w:rFonts w:ascii="Times New Roman" w:hAnsi="Times New Roman" w:cs="Times New Roman"/>
          <w:sz w:val="28"/>
          <w:szCs w:val="28"/>
        </w:rPr>
        <w:t>к</w:t>
      </w:r>
      <w:r w:rsidRPr="00837767">
        <w:rPr>
          <w:rFonts w:ascii="Times New Roman" w:hAnsi="Times New Roman" w:cs="Times New Roman"/>
          <w:sz w:val="28"/>
          <w:szCs w:val="28"/>
        </w:rPr>
        <w:t>ах;</w:t>
      </w:r>
    </w:p>
    <w:p w:rsidR="009E4CD0" w:rsidRPr="00837767" w:rsidRDefault="009E4CD0" w:rsidP="00837767">
      <w:pPr>
        <w:pStyle w:val="a3"/>
        <w:numPr>
          <w:ilvl w:val="0"/>
          <w:numId w:val="4"/>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ограничение круга потенциальных поставщиков;</w:t>
      </w:r>
    </w:p>
    <w:p w:rsidR="009E4CD0" w:rsidRPr="00837767" w:rsidRDefault="009E4CD0" w:rsidP="00837767">
      <w:pPr>
        <w:pStyle w:val="a3"/>
        <w:numPr>
          <w:ilvl w:val="0"/>
          <w:numId w:val="4"/>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нарушение при</w:t>
      </w:r>
      <w:r w:rsidR="00B43E7E" w:rsidRPr="00837767">
        <w:rPr>
          <w:rFonts w:ascii="Times New Roman" w:hAnsi="Times New Roman" w:cs="Times New Roman"/>
          <w:sz w:val="28"/>
          <w:szCs w:val="28"/>
        </w:rPr>
        <w:t>нци</w:t>
      </w:r>
      <w:r w:rsidRPr="00837767">
        <w:rPr>
          <w:rFonts w:ascii="Times New Roman" w:hAnsi="Times New Roman" w:cs="Times New Roman"/>
          <w:sz w:val="28"/>
          <w:szCs w:val="28"/>
        </w:rPr>
        <w:t>пов оптимального и эффективного расхода денежных средств;</w:t>
      </w:r>
    </w:p>
    <w:p w:rsidR="009E4CD0" w:rsidRPr="00837767" w:rsidRDefault="009E4CD0" w:rsidP="00837767">
      <w:pPr>
        <w:pStyle w:val="a3"/>
        <w:numPr>
          <w:ilvl w:val="0"/>
          <w:numId w:val="4"/>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нарушение закупа лекарственных средств и медицинских изделий – содействие в реализации закупок;</w:t>
      </w:r>
    </w:p>
    <w:p w:rsidR="009E4CD0" w:rsidRPr="00837767" w:rsidRDefault="009E4CD0" w:rsidP="00837767">
      <w:pPr>
        <w:pStyle w:val="a3"/>
        <w:numPr>
          <w:ilvl w:val="0"/>
          <w:numId w:val="4"/>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нарушение принципов конкуренции.</w:t>
      </w:r>
    </w:p>
    <w:p w:rsidR="00BB6566"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Государственные закупки проводятс</w:t>
      </w:r>
      <w:r w:rsidR="008D59DA" w:rsidRPr="00837767">
        <w:rPr>
          <w:rFonts w:ascii="Times New Roman" w:hAnsi="Times New Roman" w:cs="Times New Roman"/>
          <w:sz w:val="28"/>
          <w:szCs w:val="28"/>
        </w:rPr>
        <w:t>я в соответствии с утвержденным</w:t>
      </w:r>
      <w:r w:rsidRPr="00837767">
        <w:rPr>
          <w:rFonts w:ascii="Times New Roman" w:hAnsi="Times New Roman" w:cs="Times New Roman"/>
          <w:sz w:val="28"/>
          <w:szCs w:val="28"/>
        </w:rPr>
        <w:t xml:space="preserve"> планом, через веб-портал, конкурентными способами. </w:t>
      </w:r>
      <w:r w:rsidR="0051315C" w:rsidRPr="00837767">
        <w:rPr>
          <w:rFonts w:ascii="Times New Roman" w:hAnsi="Times New Roman" w:cs="Times New Roman"/>
          <w:sz w:val="28"/>
          <w:szCs w:val="28"/>
        </w:rPr>
        <w:t xml:space="preserve">Годовой план государственных закупок утверждается в течение 10 рабочих дней со дня </w:t>
      </w:r>
      <w:r w:rsidR="0051315C" w:rsidRPr="00837767">
        <w:rPr>
          <w:rFonts w:ascii="Times New Roman" w:hAnsi="Times New Roman" w:cs="Times New Roman"/>
          <w:sz w:val="28"/>
          <w:szCs w:val="28"/>
        </w:rPr>
        <w:lastRenderedPageBreak/>
        <w:t xml:space="preserve">утверждения соответствующего бюджета  в порядке и форме, соответствующей Приказу Министра финансов РК от 11 декабря 2015 года №648 «Об утверждении Правил осуществления государственных закупок», изменения в план вносятся в соответствии со ст.4 Закона РК </w:t>
      </w:r>
      <w:r w:rsidR="0051315C" w:rsidRPr="00837767">
        <w:rPr>
          <w:rFonts w:ascii="Times New Roman" w:hAnsi="Times New Roman" w:cs="Times New Roman"/>
          <w:color w:val="212529"/>
          <w:sz w:val="28"/>
          <w:szCs w:val="28"/>
          <w:shd w:val="clear" w:color="auto" w:fill="FFFFFF"/>
        </w:rPr>
        <w:t>от 4 декабря 2015 года №434</w:t>
      </w:r>
      <w:r w:rsidR="0051315C" w:rsidRPr="00837767">
        <w:rPr>
          <w:rFonts w:ascii="Times New Roman" w:hAnsi="Times New Roman" w:cs="Times New Roman"/>
          <w:color w:val="212529"/>
          <w:sz w:val="28"/>
          <w:szCs w:val="28"/>
        </w:rPr>
        <w:t>-</w:t>
      </w:r>
      <w:r w:rsidR="0051315C" w:rsidRPr="00837767">
        <w:rPr>
          <w:rFonts w:ascii="Times New Roman" w:hAnsi="Times New Roman" w:cs="Times New Roman"/>
          <w:color w:val="212529"/>
          <w:sz w:val="28"/>
          <w:szCs w:val="28"/>
          <w:lang w:val="en-US"/>
        </w:rPr>
        <w:t>V</w:t>
      </w:r>
      <w:r w:rsidR="0051315C" w:rsidRPr="00837767">
        <w:rPr>
          <w:rFonts w:ascii="Times New Roman" w:hAnsi="Times New Roman" w:cs="Times New Roman"/>
          <w:color w:val="212529"/>
          <w:sz w:val="28"/>
          <w:szCs w:val="28"/>
          <w:shd w:val="clear" w:color="auto" w:fill="FFFFFF"/>
        </w:rPr>
        <w:t xml:space="preserve"> «О государственных закупках», где изменения и (или) дополнения в годовой  план государственных закупок вносятся не более двух раз в месяц. </w:t>
      </w:r>
      <w:r w:rsidR="00A13559" w:rsidRPr="00837767">
        <w:rPr>
          <w:rFonts w:ascii="Times New Roman" w:hAnsi="Times New Roman" w:cs="Times New Roman"/>
          <w:sz w:val="28"/>
          <w:szCs w:val="28"/>
          <w:shd w:val="clear" w:color="auto" w:fill="FFFFFF"/>
        </w:rPr>
        <w:t xml:space="preserve">За </w:t>
      </w:r>
      <w:r w:rsidR="00A13559" w:rsidRPr="00181955">
        <w:rPr>
          <w:rFonts w:ascii="Times New Roman" w:hAnsi="Times New Roman" w:cs="Times New Roman"/>
          <w:sz w:val="28"/>
          <w:szCs w:val="28"/>
          <w:shd w:val="clear" w:color="auto" w:fill="FFFFFF"/>
        </w:rPr>
        <w:t xml:space="preserve">анализируемый </w:t>
      </w:r>
      <w:r w:rsidR="008D59DA" w:rsidRPr="00181955">
        <w:rPr>
          <w:rFonts w:ascii="Times New Roman" w:hAnsi="Times New Roman" w:cs="Times New Roman"/>
          <w:sz w:val="28"/>
          <w:szCs w:val="28"/>
          <w:shd w:val="clear" w:color="auto" w:fill="FFFFFF"/>
        </w:rPr>
        <w:t xml:space="preserve">период в годовой план </w:t>
      </w:r>
      <w:proofErr w:type="spellStart"/>
      <w:r w:rsidR="008D59DA" w:rsidRPr="00181955">
        <w:rPr>
          <w:rFonts w:ascii="Times New Roman" w:hAnsi="Times New Roman" w:cs="Times New Roman"/>
          <w:sz w:val="28"/>
          <w:szCs w:val="28"/>
          <w:shd w:val="clear" w:color="auto" w:fill="FFFFFF"/>
        </w:rPr>
        <w:t>госзакупок</w:t>
      </w:r>
      <w:proofErr w:type="spellEnd"/>
      <w:r w:rsidR="00EE2B64" w:rsidRPr="00181955">
        <w:rPr>
          <w:rFonts w:ascii="Times New Roman" w:hAnsi="Times New Roman" w:cs="Times New Roman"/>
          <w:sz w:val="28"/>
          <w:szCs w:val="28"/>
          <w:shd w:val="clear" w:color="auto" w:fill="FFFFFF"/>
        </w:rPr>
        <w:t xml:space="preserve"> 18 раз </w:t>
      </w:r>
      <w:r w:rsidR="008D59DA" w:rsidRPr="00181955">
        <w:rPr>
          <w:rFonts w:ascii="Times New Roman" w:hAnsi="Times New Roman" w:cs="Times New Roman"/>
          <w:sz w:val="28"/>
          <w:szCs w:val="28"/>
          <w:shd w:val="clear" w:color="auto" w:fill="FFFFFF"/>
        </w:rPr>
        <w:t xml:space="preserve"> вносились </w:t>
      </w:r>
      <w:r w:rsidR="00C07195" w:rsidRPr="00181955">
        <w:rPr>
          <w:rFonts w:ascii="Times New Roman" w:hAnsi="Times New Roman" w:cs="Times New Roman"/>
          <w:sz w:val="28"/>
          <w:szCs w:val="28"/>
          <w:shd w:val="clear" w:color="auto" w:fill="FFFFFF"/>
        </w:rPr>
        <w:t xml:space="preserve"> изменения и дополнения</w:t>
      </w:r>
      <w:r w:rsidR="00C07195" w:rsidRPr="00837767">
        <w:rPr>
          <w:rFonts w:ascii="Times New Roman" w:hAnsi="Times New Roman" w:cs="Times New Roman"/>
          <w:color w:val="212529"/>
          <w:sz w:val="28"/>
          <w:szCs w:val="28"/>
          <w:shd w:val="clear" w:color="auto" w:fill="FFFFFF"/>
        </w:rPr>
        <w:t xml:space="preserve">. </w:t>
      </w:r>
      <w:r w:rsidRPr="00837767">
        <w:rPr>
          <w:rFonts w:ascii="Times New Roman" w:hAnsi="Times New Roman" w:cs="Times New Roman"/>
          <w:sz w:val="28"/>
          <w:szCs w:val="28"/>
        </w:rPr>
        <w:t>Сроки проведения государственных закупок соблюдаются, сроки, предусмотренные для поставок товаров, выполнения работ и оказания услуг соответствуют требованиям Закона</w:t>
      </w:r>
      <w:r w:rsidR="00976421" w:rsidRPr="00837767">
        <w:rPr>
          <w:rFonts w:ascii="Times New Roman" w:hAnsi="Times New Roman" w:cs="Times New Roman"/>
          <w:sz w:val="28"/>
          <w:szCs w:val="28"/>
        </w:rPr>
        <w:t xml:space="preserve"> РК</w:t>
      </w:r>
      <w:r w:rsidRPr="00837767">
        <w:rPr>
          <w:rFonts w:ascii="Times New Roman" w:hAnsi="Times New Roman" w:cs="Times New Roman"/>
          <w:sz w:val="28"/>
          <w:szCs w:val="28"/>
        </w:rPr>
        <w:t xml:space="preserve"> «О государственных закупках». Ограничения круга потенциальных поставщиков не усмотрены, принципы оптимального и эффективного расходования денежных средств соблюдаются. </w:t>
      </w:r>
    </w:p>
    <w:p w:rsidR="00DF5546" w:rsidRPr="00837767" w:rsidRDefault="009E4CD0" w:rsidP="00837767">
      <w:pPr>
        <w:spacing w:after="0"/>
        <w:ind w:left="-426" w:firstLine="710"/>
        <w:jc w:val="both"/>
        <w:rPr>
          <w:rFonts w:ascii="Times New Roman" w:hAnsi="Times New Roman" w:cs="Times New Roman"/>
          <w:sz w:val="28"/>
          <w:szCs w:val="28"/>
        </w:rPr>
      </w:pPr>
      <w:proofErr w:type="gramStart"/>
      <w:r w:rsidRPr="00837767">
        <w:rPr>
          <w:rFonts w:ascii="Times New Roman" w:hAnsi="Times New Roman" w:cs="Times New Roman"/>
          <w:sz w:val="28"/>
          <w:szCs w:val="28"/>
        </w:rPr>
        <w:t>Медицинские изделия и лекарственные средства закупаются также конкурентными способами</w:t>
      </w:r>
      <w:r w:rsidR="00DF5546" w:rsidRPr="00837767">
        <w:rPr>
          <w:rFonts w:ascii="Times New Roman" w:hAnsi="Times New Roman" w:cs="Times New Roman"/>
          <w:sz w:val="28"/>
          <w:szCs w:val="28"/>
        </w:rPr>
        <w:t xml:space="preserve"> в соответствии с Постановлением Правите</w:t>
      </w:r>
      <w:r w:rsidR="00C96F88" w:rsidRPr="00837767">
        <w:rPr>
          <w:rFonts w:ascii="Times New Roman" w:hAnsi="Times New Roman" w:cs="Times New Roman"/>
          <w:sz w:val="28"/>
          <w:szCs w:val="28"/>
        </w:rPr>
        <w:t>льства Республики Казахстан от 7 июня 2023</w:t>
      </w:r>
      <w:r w:rsidR="00DF5546" w:rsidRPr="00837767">
        <w:rPr>
          <w:rFonts w:ascii="Times New Roman" w:hAnsi="Times New Roman" w:cs="Times New Roman"/>
          <w:sz w:val="28"/>
          <w:szCs w:val="28"/>
        </w:rPr>
        <w:t xml:space="preserve"> года № </w:t>
      </w:r>
      <w:r w:rsidR="00C96F88" w:rsidRPr="00837767">
        <w:rPr>
          <w:rFonts w:ascii="Times New Roman" w:hAnsi="Times New Roman" w:cs="Times New Roman"/>
          <w:sz w:val="28"/>
          <w:szCs w:val="28"/>
        </w:rPr>
        <w:t xml:space="preserve">110 </w:t>
      </w:r>
      <w:r w:rsidR="00DF5546" w:rsidRPr="00837767">
        <w:rPr>
          <w:rFonts w:ascii="Times New Roman" w:hAnsi="Times New Roman" w:cs="Times New Roman"/>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w:t>
      </w:r>
      <w:r w:rsidR="00136129">
        <w:rPr>
          <w:rFonts w:ascii="Times New Roman" w:hAnsi="Times New Roman" w:cs="Times New Roman"/>
          <w:sz w:val="28"/>
          <w:szCs w:val="28"/>
        </w:rPr>
        <w:t xml:space="preserve"> </w:t>
      </w:r>
      <w:r w:rsidR="00DF5546" w:rsidRPr="00837767">
        <w:rPr>
          <w:rFonts w:ascii="Times New Roman" w:hAnsi="Times New Roman" w:cs="Times New Roman"/>
          <w:sz w:val="28"/>
          <w:szCs w:val="28"/>
        </w:rPr>
        <w:t>системы, за</w:t>
      </w:r>
      <w:proofErr w:type="gramEnd"/>
      <w:r w:rsidR="00DF5546" w:rsidRPr="00837767">
        <w:rPr>
          <w:rFonts w:ascii="Times New Roman" w:hAnsi="Times New Roman" w:cs="Times New Roman"/>
          <w:sz w:val="28"/>
          <w:szCs w:val="28"/>
        </w:rPr>
        <w:t xml:space="preserve"> счет бюджетных средств  и (или) в системе обязательного социального медицинского страхования, фармацевтических услуг». </w:t>
      </w:r>
    </w:p>
    <w:p w:rsidR="009E4CD0"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 xml:space="preserve"> Согласно нормативным требованиям объявления о закупе размещаются на сайте предприятия  </w:t>
      </w:r>
      <w:r w:rsidR="00A13559" w:rsidRPr="006F51D3">
        <w:rPr>
          <w:rFonts w:ascii="Times New Roman" w:hAnsi="Times New Roman" w:cs="Times New Roman"/>
          <w:sz w:val="28"/>
          <w:szCs w:val="28"/>
        </w:rPr>
        <w:t>https://g</w:t>
      </w:r>
      <w:proofErr w:type="spellStart"/>
      <w:r w:rsidR="00A13559" w:rsidRPr="006F51D3">
        <w:rPr>
          <w:rFonts w:ascii="Times New Roman" w:hAnsi="Times New Roman" w:cs="Times New Roman"/>
          <w:sz w:val="28"/>
          <w:szCs w:val="28"/>
          <w:lang w:val="en-US"/>
        </w:rPr>
        <w:t>drc</w:t>
      </w:r>
      <w:proofErr w:type="spellEnd"/>
      <w:r w:rsidR="00A13559" w:rsidRPr="006F51D3">
        <w:rPr>
          <w:rFonts w:ascii="Times New Roman" w:hAnsi="Times New Roman" w:cs="Times New Roman"/>
          <w:sz w:val="28"/>
          <w:szCs w:val="28"/>
        </w:rPr>
        <w:t>.</w:t>
      </w:r>
      <w:proofErr w:type="spellStart"/>
      <w:r w:rsidR="00A13559" w:rsidRPr="006F51D3">
        <w:rPr>
          <w:rFonts w:ascii="Times New Roman" w:hAnsi="Times New Roman" w:cs="Times New Roman"/>
          <w:sz w:val="28"/>
          <w:szCs w:val="28"/>
          <w:lang w:val="en-US"/>
        </w:rPr>
        <w:t>kz</w:t>
      </w:r>
      <w:proofErr w:type="spellEnd"/>
      <w:r w:rsidRPr="00837767">
        <w:rPr>
          <w:rFonts w:ascii="Times New Roman" w:hAnsi="Times New Roman" w:cs="Times New Roman"/>
          <w:sz w:val="28"/>
          <w:szCs w:val="28"/>
        </w:rPr>
        <w:t xml:space="preserve"> в разделе «</w:t>
      </w:r>
      <w:r w:rsidR="00D02F4E" w:rsidRPr="00837767">
        <w:rPr>
          <w:rFonts w:ascii="Times New Roman" w:hAnsi="Times New Roman" w:cs="Times New Roman"/>
          <w:sz w:val="28"/>
          <w:szCs w:val="28"/>
        </w:rPr>
        <w:t>Государственные закупки</w:t>
      </w:r>
      <w:r w:rsidRPr="00837767">
        <w:rPr>
          <w:rFonts w:ascii="Times New Roman" w:hAnsi="Times New Roman" w:cs="Times New Roman"/>
          <w:sz w:val="28"/>
          <w:szCs w:val="28"/>
        </w:rPr>
        <w:t xml:space="preserve">». Там же публикуются итоги проведенных закупов и информация  о победителях, с которыми заключаются договоры. За период охваченный анализом на сайте предприятия размещено </w:t>
      </w:r>
      <w:r w:rsidR="004D611A" w:rsidRPr="00837767">
        <w:rPr>
          <w:rFonts w:ascii="Times New Roman" w:hAnsi="Times New Roman" w:cs="Times New Roman"/>
          <w:sz w:val="28"/>
          <w:szCs w:val="28"/>
        </w:rPr>
        <w:t>4объявления</w:t>
      </w:r>
      <w:r w:rsidRPr="00837767">
        <w:rPr>
          <w:rFonts w:ascii="Times New Roman" w:hAnsi="Times New Roman" w:cs="Times New Roman"/>
          <w:sz w:val="28"/>
          <w:szCs w:val="28"/>
        </w:rPr>
        <w:t xml:space="preserve"> о проведении закупов лекарственных средств и медицинских изделий.</w:t>
      </w:r>
    </w:p>
    <w:p w:rsidR="00C07195" w:rsidRPr="00837767" w:rsidRDefault="00C07195" w:rsidP="00837767">
      <w:pPr>
        <w:spacing w:after="0"/>
        <w:ind w:left="-426" w:firstLine="710"/>
        <w:jc w:val="both"/>
        <w:rPr>
          <w:rFonts w:ascii="Times New Roman" w:hAnsi="Times New Roman" w:cs="Times New Roman"/>
          <w:color w:val="212529"/>
          <w:sz w:val="28"/>
          <w:szCs w:val="28"/>
          <w:shd w:val="clear" w:color="auto" w:fill="FFFFFF"/>
        </w:rPr>
      </w:pPr>
      <w:r w:rsidRPr="00837767">
        <w:rPr>
          <w:rFonts w:ascii="Times New Roman" w:hAnsi="Times New Roman" w:cs="Times New Roman"/>
          <w:color w:val="212529"/>
          <w:sz w:val="28"/>
          <w:szCs w:val="28"/>
          <w:shd w:val="clear" w:color="auto" w:fill="FFFFFF"/>
        </w:rPr>
        <w:t xml:space="preserve">Все </w:t>
      </w:r>
      <w:proofErr w:type="spellStart"/>
      <w:r w:rsidRPr="00837767">
        <w:rPr>
          <w:rFonts w:ascii="Times New Roman" w:hAnsi="Times New Roman" w:cs="Times New Roman"/>
          <w:color w:val="212529"/>
          <w:sz w:val="28"/>
          <w:szCs w:val="28"/>
          <w:shd w:val="clear" w:color="auto" w:fill="FFFFFF"/>
        </w:rPr>
        <w:t>госзакупки</w:t>
      </w:r>
      <w:proofErr w:type="spellEnd"/>
      <w:r w:rsidRPr="00837767">
        <w:rPr>
          <w:rFonts w:ascii="Times New Roman" w:hAnsi="Times New Roman" w:cs="Times New Roman"/>
          <w:color w:val="212529"/>
          <w:sz w:val="28"/>
          <w:szCs w:val="28"/>
          <w:shd w:val="clear" w:color="auto" w:fill="FFFFFF"/>
        </w:rPr>
        <w:t xml:space="preserve"> проводятся в электронном формате, что исключает возможность контакта между заказчиком и поставщиком,  снижая уровень коррупции. Договоры с поставщиками товаров, работ и услуг заключаются  своевременно. Приобретение товаров, работ и </w:t>
      </w:r>
      <w:proofErr w:type="gramStart"/>
      <w:r w:rsidRPr="00837767">
        <w:rPr>
          <w:rFonts w:ascii="Times New Roman" w:hAnsi="Times New Roman" w:cs="Times New Roman"/>
          <w:color w:val="212529"/>
          <w:sz w:val="28"/>
          <w:szCs w:val="28"/>
          <w:shd w:val="clear" w:color="auto" w:fill="FFFFFF"/>
        </w:rPr>
        <w:t xml:space="preserve">услуг, не предусмотренных утвержденным годовым планом </w:t>
      </w:r>
      <w:proofErr w:type="spellStart"/>
      <w:r w:rsidRPr="00837767">
        <w:rPr>
          <w:rFonts w:ascii="Times New Roman" w:hAnsi="Times New Roman" w:cs="Times New Roman"/>
          <w:color w:val="212529"/>
          <w:sz w:val="28"/>
          <w:szCs w:val="28"/>
          <w:shd w:val="clear" w:color="auto" w:fill="FFFFFF"/>
        </w:rPr>
        <w:t>госзакупок</w:t>
      </w:r>
      <w:proofErr w:type="spellEnd"/>
      <w:r w:rsidRPr="00837767">
        <w:rPr>
          <w:rFonts w:ascii="Times New Roman" w:hAnsi="Times New Roman" w:cs="Times New Roman"/>
          <w:color w:val="212529"/>
          <w:sz w:val="28"/>
          <w:szCs w:val="28"/>
          <w:shd w:val="clear" w:color="auto" w:fill="FFFFFF"/>
        </w:rPr>
        <w:t xml:space="preserve"> не установлено</w:t>
      </w:r>
      <w:proofErr w:type="gramEnd"/>
      <w:r w:rsidRPr="00837767">
        <w:rPr>
          <w:rFonts w:ascii="Times New Roman" w:hAnsi="Times New Roman" w:cs="Times New Roman"/>
          <w:color w:val="212529"/>
          <w:sz w:val="28"/>
          <w:szCs w:val="28"/>
          <w:shd w:val="clear" w:color="auto" w:fill="FFFFFF"/>
        </w:rPr>
        <w:t>.</w:t>
      </w:r>
      <w:r w:rsidR="00136129">
        <w:rPr>
          <w:rFonts w:ascii="Times New Roman" w:hAnsi="Times New Roman" w:cs="Times New Roman"/>
          <w:color w:val="212529"/>
          <w:sz w:val="28"/>
          <w:szCs w:val="28"/>
          <w:shd w:val="clear" w:color="auto" w:fill="FFFFFF"/>
        </w:rPr>
        <w:t xml:space="preserve"> </w:t>
      </w:r>
      <w:proofErr w:type="spellStart"/>
      <w:r w:rsidR="00741367" w:rsidRPr="00837767">
        <w:rPr>
          <w:rFonts w:ascii="Times New Roman" w:hAnsi="Times New Roman" w:cs="Times New Roman"/>
          <w:color w:val="212529"/>
          <w:sz w:val="28"/>
          <w:szCs w:val="28"/>
          <w:shd w:val="clear" w:color="auto" w:fill="FFFFFF"/>
        </w:rPr>
        <w:t>Госзакупки</w:t>
      </w:r>
      <w:proofErr w:type="spellEnd"/>
      <w:r w:rsidR="00741367" w:rsidRPr="00837767">
        <w:rPr>
          <w:rFonts w:ascii="Times New Roman" w:hAnsi="Times New Roman" w:cs="Times New Roman"/>
          <w:color w:val="212529"/>
          <w:sz w:val="28"/>
          <w:szCs w:val="28"/>
          <w:shd w:val="clear" w:color="auto" w:fill="FFFFFF"/>
        </w:rPr>
        <w:t xml:space="preserve"> проводятся </w:t>
      </w:r>
      <w:proofErr w:type="gramStart"/>
      <w:r w:rsidR="00741367" w:rsidRPr="00837767">
        <w:rPr>
          <w:rFonts w:ascii="Times New Roman" w:hAnsi="Times New Roman" w:cs="Times New Roman"/>
          <w:color w:val="212529"/>
          <w:sz w:val="28"/>
          <w:szCs w:val="28"/>
          <w:shd w:val="clear" w:color="auto" w:fill="FFFFFF"/>
        </w:rPr>
        <w:t xml:space="preserve">согласно </w:t>
      </w:r>
      <w:r w:rsidR="003D4560" w:rsidRPr="00837767">
        <w:rPr>
          <w:rFonts w:ascii="Times New Roman" w:hAnsi="Times New Roman" w:cs="Times New Roman"/>
          <w:color w:val="212529"/>
          <w:sz w:val="28"/>
          <w:szCs w:val="28"/>
          <w:shd w:val="clear" w:color="auto" w:fill="FFFFFF"/>
        </w:rPr>
        <w:t>заявки</w:t>
      </w:r>
      <w:proofErr w:type="gramEnd"/>
      <w:r w:rsidR="00741367" w:rsidRPr="00837767">
        <w:rPr>
          <w:rFonts w:ascii="Times New Roman" w:hAnsi="Times New Roman" w:cs="Times New Roman"/>
          <w:color w:val="212529"/>
          <w:sz w:val="28"/>
          <w:szCs w:val="28"/>
          <w:shd w:val="clear" w:color="auto" w:fill="FFFFFF"/>
        </w:rPr>
        <w:t xml:space="preserve"> и ценового предложения, предоставленного руководителем структурного отделения. Данн</w:t>
      </w:r>
      <w:r w:rsidR="003D4560" w:rsidRPr="00837767">
        <w:rPr>
          <w:rFonts w:ascii="Times New Roman" w:hAnsi="Times New Roman" w:cs="Times New Roman"/>
          <w:color w:val="212529"/>
          <w:sz w:val="28"/>
          <w:szCs w:val="28"/>
          <w:shd w:val="clear" w:color="auto" w:fill="FFFFFF"/>
        </w:rPr>
        <w:t xml:space="preserve">ая заявка </w:t>
      </w:r>
      <w:r w:rsidR="00741367" w:rsidRPr="00837767">
        <w:rPr>
          <w:rFonts w:ascii="Times New Roman" w:hAnsi="Times New Roman" w:cs="Times New Roman"/>
          <w:color w:val="212529"/>
          <w:sz w:val="28"/>
          <w:szCs w:val="28"/>
          <w:shd w:val="clear" w:color="auto" w:fill="FFFFFF"/>
        </w:rPr>
        <w:t>согласовывается и проводится сверка с остатками на складе товаров и медик</w:t>
      </w:r>
      <w:r w:rsidR="00924297" w:rsidRPr="00837767">
        <w:rPr>
          <w:rFonts w:ascii="Times New Roman" w:hAnsi="Times New Roman" w:cs="Times New Roman"/>
          <w:color w:val="212529"/>
          <w:sz w:val="28"/>
          <w:szCs w:val="28"/>
          <w:shd w:val="clear" w:color="auto" w:fill="FFFFFF"/>
        </w:rPr>
        <w:t>аментов, с целью исключить риск</w:t>
      </w:r>
      <w:r w:rsidR="00741367" w:rsidRPr="00837767">
        <w:rPr>
          <w:rFonts w:ascii="Times New Roman" w:hAnsi="Times New Roman" w:cs="Times New Roman"/>
          <w:color w:val="212529"/>
          <w:sz w:val="28"/>
          <w:szCs w:val="28"/>
          <w:shd w:val="clear" w:color="auto" w:fill="FFFFFF"/>
        </w:rPr>
        <w:t xml:space="preserve"> дополнительного закупа данного товара.</w:t>
      </w:r>
    </w:p>
    <w:p w:rsidR="00B50AAC" w:rsidRPr="00837767" w:rsidRDefault="00142765" w:rsidP="00837767">
      <w:pPr>
        <w:spacing w:after="0"/>
        <w:ind w:left="-426" w:firstLine="710"/>
        <w:jc w:val="both"/>
        <w:rPr>
          <w:rFonts w:ascii="Times New Roman" w:eastAsia="Times New Roman" w:hAnsi="Times New Roman" w:cs="Times New Roman"/>
          <w:iCs/>
          <w:color w:val="000000"/>
          <w:sz w:val="28"/>
          <w:szCs w:val="28"/>
          <w:lang w:eastAsia="ru-RU"/>
        </w:rPr>
      </w:pPr>
      <w:r w:rsidRPr="00837767">
        <w:rPr>
          <w:rFonts w:ascii="Times New Roman" w:hAnsi="Times New Roman" w:cs="Times New Roman"/>
          <w:color w:val="212529"/>
          <w:sz w:val="28"/>
          <w:szCs w:val="28"/>
          <w:shd w:val="clear" w:color="auto" w:fill="FFFFFF"/>
        </w:rPr>
        <w:t xml:space="preserve">Во всех заключаемых с </w:t>
      </w:r>
      <w:r w:rsidR="0041306B" w:rsidRPr="00837767">
        <w:rPr>
          <w:rFonts w:ascii="Times New Roman" w:hAnsi="Times New Roman" w:cs="Times New Roman"/>
          <w:color w:val="212529"/>
          <w:sz w:val="28"/>
          <w:szCs w:val="28"/>
          <w:shd w:val="clear" w:color="auto" w:fill="FFFFFF"/>
        </w:rPr>
        <w:t>предприятием</w:t>
      </w:r>
      <w:r w:rsidRPr="00837767">
        <w:rPr>
          <w:rFonts w:ascii="Times New Roman" w:hAnsi="Times New Roman" w:cs="Times New Roman"/>
          <w:color w:val="212529"/>
          <w:sz w:val="28"/>
          <w:szCs w:val="28"/>
          <w:shd w:val="clear" w:color="auto" w:fill="FFFFFF"/>
        </w:rPr>
        <w:t xml:space="preserve"> договорах</w:t>
      </w:r>
      <w:r w:rsidR="00B50AAC" w:rsidRPr="00837767">
        <w:rPr>
          <w:rFonts w:ascii="Times New Roman" w:hAnsi="Times New Roman" w:cs="Times New Roman"/>
          <w:color w:val="212529"/>
          <w:sz w:val="28"/>
          <w:szCs w:val="28"/>
          <w:shd w:val="clear" w:color="auto" w:fill="FFFFFF"/>
        </w:rPr>
        <w:t xml:space="preserve"> имею</w:t>
      </w:r>
      <w:r w:rsidR="00E22A18" w:rsidRPr="00837767">
        <w:rPr>
          <w:rFonts w:ascii="Times New Roman" w:hAnsi="Times New Roman" w:cs="Times New Roman"/>
          <w:color w:val="212529"/>
          <w:sz w:val="28"/>
          <w:szCs w:val="28"/>
          <w:shd w:val="clear" w:color="auto" w:fill="FFFFFF"/>
        </w:rPr>
        <w:t>тся</w:t>
      </w:r>
      <w:r w:rsidR="00136129">
        <w:rPr>
          <w:rFonts w:ascii="Times New Roman" w:hAnsi="Times New Roman" w:cs="Times New Roman"/>
          <w:color w:val="212529"/>
          <w:sz w:val="28"/>
          <w:szCs w:val="28"/>
          <w:shd w:val="clear" w:color="auto" w:fill="FFFFFF"/>
        </w:rPr>
        <w:t xml:space="preserve"> </w:t>
      </w:r>
      <w:proofErr w:type="spellStart"/>
      <w:r w:rsidR="00B50AAC" w:rsidRPr="00837767">
        <w:rPr>
          <w:rFonts w:ascii="Times New Roman" w:eastAsia="Times New Roman" w:hAnsi="Times New Roman" w:cs="Times New Roman"/>
          <w:iCs/>
          <w:color w:val="000000"/>
          <w:sz w:val="28"/>
          <w:szCs w:val="28"/>
          <w:lang w:eastAsia="ru-RU"/>
        </w:rPr>
        <w:t>антикоррупционные</w:t>
      </w:r>
      <w:proofErr w:type="spellEnd"/>
      <w:r w:rsidR="00B50AAC" w:rsidRPr="00837767">
        <w:rPr>
          <w:rFonts w:ascii="Times New Roman" w:eastAsia="Times New Roman" w:hAnsi="Times New Roman" w:cs="Times New Roman"/>
          <w:iCs/>
          <w:color w:val="000000"/>
          <w:sz w:val="28"/>
          <w:szCs w:val="28"/>
          <w:lang w:eastAsia="ru-RU"/>
        </w:rPr>
        <w:t xml:space="preserve"> требования</w:t>
      </w:r>
      <w:r w:rsidR="00E22A18" w:rsidRPr="00837767">
        <w:rPr>
          <w:rFonts w:ascii="Times New Roman" w:eastAsia="Times New Roman" w:hAnsi="Times New Roman" w:cs="Times New Roman"/>
          <w:iCs/>
          <w:color w:val="000000"/>
          <w:sz w:val="28"/>
          <w:szCs w:val="28"/>
          <w:lang w:eastAsia="ru-RU"/>
        </w:rPr>
        <w:t>, как одно из условий договора</w:t>
      </w:r>
      <w:proofErr w:type="gramStart"/>
      <w:r w:rsidR="00E22A18" w:rsidRPr="00837767">
        <w:rPr>
          <w:rFonts w:ascii="Times New Roman" w:eastAsia="Times New Roman" w:hAnsi="Times New Roman" w:cs="Times New Roman"/>
          <w:iCs/>
          <w:color w:val="000000"/>
          <w:sz w:val="28"/>
          <w:szCs w:val="28"/>
          <w:lang w:eastAsia="ru-RU"/>
        </w:rPr>
        <w:t>,</w:t>
      </w:r>
      <w:r w:rsidR="00E22A18" w:rsidRPr="00837767">
        <w:rPr>
          <w:rFonts w:ascii="Times New Roman" w:eastAsia="Times New Roman" w:hAnsi="Times New Roman" w:cs="Times New Roman"/>
          <w:color w:val="000000"/>
          <w:sz w:val="28"/>
          <w:szCs w:val="28"/>
          <w:lang w:eastAsia="ru-RU"/>
        </w:rPr>
        <w:t>ц</w:t>
      </w:r>
      <w:proofErr w:type="gramEnd"/>
      <w:r w:rsidR="00E22A18" w:rsidRPr="00837767">
        <w:rPr>
          <w:rFonts w:ascii="Times New Roman" w:eastAsia="Times New Roman" w:hAnsi="Times New Roman" w:cs="Times New Roman"/>
          <w:color w:val="000000"/>
          <w:sz w:val="28"/>
          <w:szCs w:val="28"/>
          <w:lang w:eastAsia="ru-RU"/>
        </w:rPr>
        <w:t xml:space="preserve">елью которого </w:t>
      </w:r>
      <w:r w:rsidR="00E22A18" w:rsidRPr="00837767">
        <w:rPr>
          <w:rFonts w:ascii="Times New Roman" w:eastAsia="Times New Roman" w:hAnsi="Times New Roman" w:cs="Times New Roman"/>
          <w:color w:val="000000"/>
          <w:sz w:val="28"/>
          <w:szCs w:val="28"/>
          <w:lang w:eastAsia="ru-RU"/>
        </w:rPr>
        <w:lastRenderedPageBreak/>
        <w:t xml:space="preserve">является обеспечение исполнения сторонами договора положений законодательства Республики Казахстан о противодействии коррупции, </w:t>
      </w:r>
      <w:r w:rsidR="00E22A18" w:rsidRPr="00837767">
        <w:rPr>
          <w:rFonts w:ascii="Times New Roman" w:eastAsia="Times New Roman" w:hAnsi="Times New Roman" w:cs="Times New Roman"/>
          <w:iCs/>
          <w:color w:val="000000"/>
          <w:sz w:val="28"/>
          <w:szCs w:val="28"/>
          <w:lang w:eastAsia="ru-RU"/>
        </w:rPr>
        <w:t xml:space="preserve">которое </w:t>
      </w:r>
      <w:r w:rsidR="0041306B" w:rsidRPr="00837767">
        <w:rPr>
          <w:rFonts w:ascii="Times New Roman" w:eastAsia="Times New Roman" w:hAnsi="Times New Roman" w:cs="Times New Roman"/>
          <w:iCs/>
          <w:color w:val="000000"/>
          <w:sz w:val="28"/>
          <w:szCs w:val="28"/>
          <w:lang w:eastAsia="ru-RU"/>
        </w:rPr>
        <w:t xml:space="preserve">не </w:t>
      </w:r>
      <w:r w:rsidR="00E22A18" w:rsidRPr="00837767">
        <w:rPr>
          <w:rFonts w:ascii="Times New Roman" w:eastAsia="Times New Roman" w:hAnsi="Times New Roman" w:cs="Times New Roman"/>
          <w:iCs/>
          <w:color w:val="000000"/>
          <w:sz w:val="28"/>
          <w:szCs w:val="28"/>
          <w:lang w:eastAsia="ru-RU"/>
        </w:rPr>
        <w:t>позволяет</w:t>
      </w:r>
      <w:r w:rsidR="00136129">
        <w:rPr>
          <w:rFonts w:ascii="Times New Roman" w:eastAsia="Times New Roman" w:hAnsi="Times New Roman" w:cs="Times New Roman"/>
          <w:iCs/>
          <w:color w:val="000000"/>
          <w:sz w:val="28"/>
          <w:szCs w:val="28"/>
          <w:lang w:eastAsia="ru-RU"/>
        </w:rPr>
        <w:t xml:space="preserve"> </w:t>
      </w:r>
      <w:r w:rsidR="00E22A18" w:rsidRPr="00837767">
        <w:rPr>
          <w:rFonts w:ascii="Times New Roman" w:eastAsia="Times New Roman" w:hAnsi="Times New Roman" w:cs="Times New Roman"/>
          <w:iCs/>
          <w:color w:val="000000"/>
          <w:sz w:val="28"/>
          <w:szCs w:val="28"/>
          <w:lang w:eastAsia="ru-RU"/>
        </w:rPr>
        <w:t>допустить совершения коррупционных правонарушений при его исполнении.</w:t>
      </w:r>
    </w:p>
    <w:p w:rsidR="009E4CD0"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Коррупционные риски не выявлены.</w:t>
      </w:r>
    </w:p>
    <w:p w:rsidR="009E4CD0" w:rsidRPr="00837767" w:rsidRDefault="009E4CD0" w:rsidP="00837767">
      <w:pPr>
        <w:spacing w:after="0"/>
        <w:ind w:left="-426" w:firstLine="710"/>
        <w:jc w:val="both"/>
        <w:rPr>
          <w:rFonts w:ascii="Times New Roman" w:hAnsi="Times New Roman" w:cs="Times New Roman"/>
          <w:sz w:val="28"/>
          <w:szCs w:val="28"/>
        </w:rPr>
      </w:pPr>
    </w:p>
    <w:p w:rsidR="009E4CD0" w:rsidRPr="00837767" w:rsidRDefault="009E4CD0" w:rsidP="00837767">
      <w:pPr>
        <w:spacing w:after="0"/>
        <w:ind w:left="-426" w:firstLine="710"/>
        <w:jc w:val="both"/>
        <w:rPr>
          <w:rFonts w:ascii="Times New Roman" w:hAnsi="Times New Roman" w:cs="Times New Roman"/>
          <w:b/>
          <w:sz w:val="28"/>
          <w:szCs w:val="28"/>
        </w:rPr>
      </w:pPr>
      <w:r w:rsidRPr="00837767">
        <w:rPr>
          <w:rFonts w:ascii="Times New Roman" w:hAnsi="Times New Roman" w:cs="Times New Roman"/>
          <w:b/>
          <w:sz w:val="28"/>
          <w:szCs w:val="28"/>
        </w:rPr>
        <w:t>Коррупционные риски при управлении человеческими ресурсами.</w:t>
      </w:r>
    </w:p>
    <w:p w:rsidR="005164DD" w:rsidRPr="00837767" w:rsidRDefault="005164DD"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Предотвращение и разрешение конфликта интересов является одной из мер в системе противодействия коррупции.</w:t>
      </w:r>
    </w:p>
    <w:p w:rsidR="009E4CD0" w:rsidRPr="00837767" w:rsidRDefault="00D72631"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Сотрудники</w:t>
      </w:r>
      <w:r w:rsidR="005164DD" w:rsidRPr="00837767">
        <w:rPr>
          <w:rFonts w:ascii="Times New Roman" w:hAnsi="Times New Roman" w:cs="Times New Roman"/>
          <w:sz w:val="28"/>
          <w:szCs w:val="28"/>
        </w:rPr>
        <w:t xml:space="preserve"> обязаны незамедлительно сообщать руководству </w:t>
      </w:r>
      <w:r w:rsidR="006D2408" w:rsidRPr="00837767">
        <w:rPr>
          <w:rFonts w:ascii="Times New Roman" w:hAnsi="Times New Roman" w:cs="Times New Roman"/>
          <w:sz w:val="28"/>
          <w:szCs w:val="28"/>
        </w:rPr>
        <w:t>предприятия</w:t>
      </w:r>
      <w:r w:rsidR="005164DD" w:rsidRPr="00837767">
        <w:rPr>
          <w:rFonts w:ascii="Times New Roman" w:hAnsi="Times New Roman" w:cs="Times New Roman"/>
          <w:sz w:val="28"/>
          <w:szCs w:val="28"/>
        </w:rPr>
        <w:t xml:space="preserve">, </w:t>
      </w:r>
      <w:proofErr w:type="spellStart"/>
      <w:r w:rsidR="005164DD" w:rsidRPr="00837767">
        <w:rPr>
          <w:rFonts w:ascii="Times New Roman" w:hAnsi="Times New Roman" w:cs="Times New Roman"/>
          <w:sz w:val="28"/>
          <w:szCs w:val="28"/>
        </w:rPr>
        <w:t>комплаенс-офицеру</w:t>
      </w:r>
      <w:proofErr w:type="spellEnd"/>
      <w:r w:rsidR="005164DD" w:rsidRPr="00837767">
        <w:rPr>
          <w:rFonts w:ascii="Times New Roman" w:hAnsi="Times New Roman" w:cs="Times New Roman"/>
          <w:sz w:val="28"/>
          <w:szCs w:val="28"/>
        </w:rPr>
        <w:t xml:space="preserve"> или правоохранительным органам о ставши</w:t>
      </w:r>
      <w:r w:rsidR="006E0C40" w:rsidRPr="00837767">
        <w:rPr>
          <w:rFonts w:ascii="Times New Roman" w:hAnsi="Times New Roman" w:cs="Times New Roman"/>
          <w:sz w:val="28"/>
          <w:szCs w:val="28"/>
        </w:rPr>
        <w:t>х</w:t>
      </w:r>
      <w:r w:rsidR="005164DD" w:rsidRPr="00837767">
        <w:rPr>
          <w:rFonts w:ascii="Times New Roman" w:hAnsi="Times New Roman" w:cs="Times New Roman"/>
          <w:sz w:val="28"/>
          <w:szCs w:val="28"/>
        </w:rPr>
        <w:t xml:space="preserve"> им известных случаях коррупционных правонарушений, в соответствии с Законом РК «О противодействии коррупции».</w:t>
      </w:r>
      <w:r w:rsidR="006E0C40" w:rsidRPr="00837767">
        <w:rPr>
          <w:rFonts w:ascii="Times New Roman" w:hAnsi="Times New Roman" w:cs="Times New Roman"/>
          <w:sz w:val="28"/>
          <w:szCs w:val="28"/>
        </w:rPr>
        <w:t xml:space="preserve"> А также принимать меры по предотвращению и урегулированию конфликта интересов, уведомлять в письменной форме непосредственного руководителя о возникшем конфликте интересов или о возможности его возникновения, как только ему станет об этом известно. </w:t>
      </w:r>
      <w:r w:rsidR="009E4CD0" w:rsidRPr="00837767">
        <w:rPr>
          <w:rFonts w:ascii="Times New Roman" w:hAnsi="Times New Roman" w:cs="Times New Roman"/>
          <w:sz w:val="28"/>
          <w:szCs w:val="28"/>
        </w:rPr>
        <w:t xml:space="preserve">В ходе анализа коррупционных рисков за проверяемый период конфликт интересов не выявлен. Факты </w:t>
      </w:r>
      <w:proofErr w:type="spellStart"/>
      <w:r w:rsidR="009E4CD0" w:rsidRPr="00837767">
        <w:rPr>
          <w:rFonts w:ascii="Times New Roman" w:hAnsi="Times New Roman" w:cs="Times New Roman"/>
          <w:sz w:val="28"/>
          <w:szCs w:val="28"/>
        </w:rPr>
        <w:t>аффилированности</w:t>
      </w:r>
      <w:proofErr w:type="spellEnd"/>
      <w:r w:rsidR="009E4CD0" w:rsidRPr="00837767">
        <w:rPr>
          <w:rFonts w:ascii="Times New Roman" w:hAnsi="Times New Roman" w:cs="Times New Roman"/>
          <w:sz w:val="28"/>
          <w:szCs w:val="28"/>
        </w:rPr>
        <w:t xml:space="preserve"> при занятии вакантных должностей, находящихся в непосредственной подчинённости должности, занимаемой близкими родственниками не выявлено.</w:t>
      </w:r>
    </w:p>
    <w:p w:rsidR="0053026F" w:rsidRPr="00837767" w:rsidRDefault="00C91E6F"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 xml:space="preserve">Поиски </w:t>
      </w:r>
      <w:r w:rsidR="009E4CD0" w:rsidRPr="00837767">
        <w:rPr>
          <w:rFonts w:ascii="Times New Roman" w:hAnsi="Times New Roman" w:cs="Times New Roman"/>
          <w:sz w:val="28"/>
          <w:szCs w:val="28"/>
        </w:rPr>
        <w:t xml:space="preserve"> кандидатов на замещение вакантных должностей предприятия осуществляется путем размещения на </w:t>
      </w:r>
      <w:proofErr w:type="spellStart"/>
      <w:r w:rsidR="009E4CD0" w:rsidRPr="00837767">
        <w:rPr>
          <w:rFonts w:ascii="Times New Roman" w:hAnsi="Times New Roman" w:cs="Times New Roman"/>
          <w:sz w:val="28"/>
          <w:szCs w:val="28"/>
        </w:rPr>
        <w:t>интернет-ресурсе</w:t>
      </w:r>
      <w:proofErr w:type="spellEnd"/>
      <w:r w:rsidR="00136129">
        <w:rPr>
          <w:rFonts w:ascii="Times New Roman" w:hAnsi="Times New Roman" w:cs="Times New Roman"/>
          <w:sz w:val="28"/>
          <w:szCs w:val="28"/>
        </w:rPr>
        <w:t xml:space="preserve"> </w:t>
      </w:r>
      <w:hyperlink r:id="rId6" w:history="1">
        <w:r w:rsidR="009E4CD0" w:rsidRPr="00837767">
          <w:rPr>
            <w:rStyle w:val="a5"/>
            <w:rFonts w:ascii="Times New Roman" w:hAnsi="Times New Roman" w:cs="Times New Roman"/>
            <w:sz w:val="28"/>
            <w:szCs w:val="28"/>
            <w:lang w:val="en-US"/>
          </w:rPr>
          <w:t>www</w:t>
        </w:r>
        <w:r w:rsidR="009E4CD0" w:rsidRPr="00837767">
          <w:rPr>
            <w:rStyle w:val="a5"/>
            <w:rFonts w:ascii="Times New Roman" w:hAnsi="Times New Roman" w:cs="Times New Roman"/>
            <w:sz w:val="28"/>
            <w:szCs w:val="28"/>
          </w:rPr>
          <w:t>.</w:t>
        </w:r>
        <w:proofErr w:type="spellStart"/>
        <w:r w:rsidR="009E4CD0" w:rsidRPr="00837767">
          <w:rPr>
            <w:rStyle w:val="a5"/>
            <w:rFonts w:ascii="Times New Roman" w:hAnsi="Times New Roman" w:cs="Times New Roman"/>
            <w:sz w:val="28"/>
            <w:szCs w:val="28"/>
            <w:lang w:val="en-US"/>
          </w:rPr>
          <w:t>enbek</w:t>
        </w:r>
        <w:proofErr w:type="spellEnd"/>
        <w:r w:rsidR="009E4CD0" w:rsidRPr="00837767">
          <w:rPr>
            <w:rStyle w:val="a5"/>
            <w:rFonts w:ascii="Times New Roman" w:hAnsi="Times New Roman" w:cs="Times New Roman"/>
            <w:sz w:val="28"/>
            <w:szCs w:val="28"/>
          </w:rPr>
          <w:t>.</w:t>
        </w:r>
        <w:proofErr w:type="spellStart"/>
        <w:r w:rsidR="009E4CD0" w:rsidRPr="00837767">
          <w:rPr>
            <w:rStyle w:val="a5"/>
            <w:rFonts w:ascii="Times New Roman" w:hAnsi="Times New Roman" w:cs="Times New Roman"/>
            <w:sz w:val="28"/>
            <w:szCs w:val="28"/>
            <w:lang w:val="en-US"/>
          </w:rPr>
          <w:t>kz</w:t>
        </w:r>
        <w:proofErr w:type="spellEnd"/>
      </w:hyperlink>
      <w:r w:rsidR="0008718D" w:rsidRPr="00837767">
        <w:rPr>
          <w:rFonts w:ascii="Times New Roman" w:hAnsi="Times New Roman" w:cs="Times New Roman"/>
          <w:sz w:val="28"/>
          <w:szCs w:val="28"/>
        </w:rPr>
        <w:t>, на своем сайте.</w:t>
      </w:r>
    </w:p>
    <w:p w:rsidR="00BE6B44" w:rsidRPr="00837767" w:rsidRDefault="00BE6B44"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При проверке личных дел работников фактов занятия государственной должности, находящихся в непосредственной подчиненности должности, занимаемой близкими родственниками, супругами не выявлено. Работники предприятия ознакомлены с внутренними правовыми документами (инструкциями, положениями, с</w:t>
      </w:r>
      <w:r w:rsidR="007776F4" w:rsidRPr="00837767">
        <w:rPr>
          <w:rFonts w:ascii="Times New Roman" w:hAnsi="Times New Roman" w:cs="Times New Roman"/>
          <w:sz w:val="28"/>
          <w:szCs w:val="28"/>
        </w:rPr>
        <w:t xml:space="preserve">тандартами </w:t>
      </w:r>
      <w:r w:rsidRPr="00837767">
        <w:rPr>
          <w:rFonts w:ascii="Times New Roman" w:hAnsi="Times New Roman" w:cs="Times New Roman"/>
          <w:sz w:val="28"/>
          <w:szCs w:val="28"/>
        </w:rPr>
        <w:t xml:space="preserve"> и т.п.)</w:t>
      </w:r>
      <w:r w:rsidR="005A3E09" w:rsidRPr="00837767">
        <w:rPr>
          <w:rFonts w:ascii="Times New Roman" w:hAnsi="Times New Roman" w:cs="Times New Roman"/>
          <w:sz w:val="28"/>
          <w:szCs w:val="28"/>
        </w:rPr>
        <w:t>.</w:t>
      </w:r>
    </w:p>
    <w:p w:rsidR="00BE6B44" w:rsidRPr="00837767" w:rsidRDefault="00BE6B44" w:rsidP="00837767">
      <w:pPr>
        <w:spacing w:after="0"/>
        <w:ind w:left="-426" w:firstLine="710"/>
        <w:jc w:val="both"/>
        <w:rPr>
          <w:rFonts w:ascii="Times New Roman" w:hAnsi="Times New Roman" w:cs="Times New Roman"/>
          <w:sz w:val="28"/>
          <w:szCs w:val="28"/>
        </w:rPr>
      </w:pPr>
    </w:p>
    <w:p w:rsidR="009E4CD0" w:rsidRPr="00837767" w:rsidRDefault="009E4CD0" w:rsidP="00837767">
      <w:pPr>
        <w:spacing w:after="0"/>
        <w:ind w:left="-426" w:firstLine="710"/>
        <w:jc w:val="both"/>
        <w:rPr>
          <w:rFonts w:ascii="Times New Roman" w:hAnsi="Times New Roman" w:cs="Times New Roman"/>
          <w:b/>
          <w:sz w:val="28"/>
          <w:szCs w:val="28"/>
        </w:rPr>
      </w:pPr>
      <w:r w:rsidRPr="00837767">
        <w:rPr>
          <w:rFonts w:ascii="Times New Roman" w:hAnsi="Times New Roman" w:cs="Times New Roman"/>
          <w:b/>
          <w:sz w:val="28"/>
          <w:szCs w:val="28"/>
        </w:rPr>
        <w:t>3. По третьему направлению «Оказания государственных услуг»:</w:t>
      </w:r>
    </w:p>
    <w:p w:rsidR="005C4667" w:rsidRDefault="00F571CF" w:rsidP="00837767">
      <w:pPr>
        <w:spacing w:after="0"/>
        <w:ind w:left="-426"/>
        <w:jc w:val="both"/>
        <w:rPr>
          <w:rStyle w:val="aa"/>
          <w:rFonts w:ascii="Times New Roman" w:hAnsi="Times New Roman" w:cs="Times New Roman"/>
          <w:sz w:val="28"/>
          <w:szCs w:val="28"/>
        </w:rPr>
      </w:pPr>
      <w:proofErr w:type="spellStart"/>
      <w:r w:rsidRPr="00837767">
        <w:rPr>
          <w:rStyle w:val="aa"/>
          <w:rFonts w:ascii="Times New Roman" w:hAnsi="Times New Roman" w:cs="Times New Roman"/>
          <w:sz w:val="28"/>
          <w:szCs w:val="28"/>
        </w:rPr>
        <w:t>Госуслуги</w:t>
      </w:r>
      <w:proofErr w:type="spellEnd"/>
      <w:r w:rsidRPr="00837767">
        <w:rPr>
          <w:rStyle w:val="aa"/>
          <w:rFonts w:ascii="Times New Roman" w:hAnsi="Times New Roman" w:cs="Times New Roman"/>
          <w:sz w:val="28"/>
          <w:szCs w:val="28"/>
        </w:rPr>
        <w:t xml:space="preserve"> оказываются на безвозмездной основе по обращениям граждан и пациентов в соответствии с Законом РК от 15.04.2013 года «О государственных услугах» № 88-</w:t>
      </w:r>
      <w:r w:rsidRPr="00837767">
        <w:rPr>
          <w:rStyle w:val="aa"/>
          <w:rFonts w:ascii="Times New Roman" w:hAnsi="Times New Roman" w:cs="Times New Roman"/>
          <w:sz w:val="28"/>
          <w:szCs w:val="28"/>
          <w:lang w:val="en-US"/>
        </w:rPr>
        <w:t>V</w:t>
      </w:r>
      <w:r w:rsidRPr="00837767">
        <w:rPr>
          <w:rStyle w:val="aa"/>
          <w:rFonts w:ascii="Times New Roman" w:hAnsi="Times New Roman" w:cs="Times New Roman"/>
          <w:sz w:val="28"/>
          <w:szCs w:val="28"/>
        </w:rPr>
        <w:t xml:space="preserve">. Государственные услуги оказываются согласно «Реестру государственных услуг», утвержденному Постановлением Правительства РК от 18.09.2018 года с соблюдением требований и сроков по принципам подотчетности и прозрачности, качества и доступности, экономичности и эффективности в сфере оказания </w:t>
      </w:r>
      <w:proofErr w:type="spellStart"/>
      <w:r w:rsidRPr="00837767">
        <w:rPr>
          <w:rStyle w:val="aa"/>
          <w:rFonts w:ascii="Times New Roman" w:hAnsi="Times New Roman" w:cs="Times New Roman"/>
          <w:sz w:val="28"/>
          <w:szCs w:val="28"/>
        </w:rPr>
        <w:t>госуслуг</w:t>
      </w:r>
      <w:proofErr w:type="spellEnd"/>
      <w:r w:rsidRPr="00837767">
        <w:rPr>
          <w:rStyle w:val="aa"/>
          <w:rFonts w:ascii="Times New Roman" w:hAnsi="Times New Roman" w:cs="Times New Roman"/>
          <w:sz w:val="28"/>
          <w:szCs w:val="28"/>
        </w:rPr>
        <w:t>.</w:t>
      </w:r>
      <w:r w:rsidR="00136129">
        <w:rPr>
          <w:rStyle w:val="aa"/>
          <w:rFonts w:ascii="Times New Roman" w:hAnsi="Times New Roman" w:cs="Times New Roman"/>
          <w:sz w:val="28"/>
          <w:szCs w:val="28"/>
        </w:rPr>
        <w:t xml:space="preserve"> </w:t>
      </w:r>
    </w:p>
    <w:p w:rsidR="00136129" w:rsidRPr="00837767" w:rsidRDefault="00136129" w:rsidP="00837767">
      <w:pPr>
        <w:spacing w:after="0"/>
        <w:ind w:left="-426"/>
        <w:jc w:val="both"/>
        <w:rPr>
          <w:rStyle w:val="aa"/>
          <w:rFonts w:ascii="Times New Roman" w:hAnsi="Times New Roman" w:cs="Times New Roman"/>
          <w:sz w:val="28"/>
          <w:szCs w:val="28"/>
          <w:u w:color="FF0000"/>
        </w:rPr>
      </w:pPr>
    </w:p>
    <w:p w:rsidR="008645F8" w:rsidRPr="00837767" w:rsidRDefault="00E87BD6" w:rsidP="00837767">
      <w:pPr>
        <w:spacing w:after="0"/>
        <w:ind w:left="-426"/>
        <w:jc w:val="both"/>
        <w:rPr>
          <w:rStyle w:val="aa"/>
          <w:rFonts w:ascii="Times New Roman" w:hAnsi="Times New Roman" w:cs="Times New Roman"/>
          <w:b/>
          <w:sz w:val="28"/>
          <w:szCs w:val="28"/>
          <w:u w:color="FF0000"/>
        </w:rPr>
      </w:pPr>
      <w:r w:rsidRPr="00837767">
        <w:rPr>
          <w:rFonts w:ascii="Times New Roman" w:hAnsi="Times New Roman" w:cs="Times New Roman"/>
          <w:b/>
          <w:sz w:val="28"/>
          <w:szCs w:val="28"/>
        </w:rPr>
        <w:lastRenderedPageBreak/>
        <w:t xml:space="preserve">Предприятие </w:t>
      </w:r>
      <w:proofErr w:type="spellStart"/>
      <w:r w:rsidRPr="00837767">
        <w:rPr>
          <w:rFonts w:ascii="Times New Roman" w:hAnsi="Times New Roman" w:cs="Times New Roman"/>
          <w:b/>
          <w:sz w:val="28"/>
          <w:szCs w:val="28"/>
        </w:rPr>
        <w:t>оказывает</w:t>
      </w:r>
      <w:r w:rsidRPr="00837767">
        <w:rPr>
          <w:rStyle w:val="aa"/>
          <w:rFonts w:ascii="Times New Roman" w:hAnsi="Times New Roman" w:cs="Times New Roman"/>
          <w:b/>
          <w:sz w:val="28"/>
          <w:szCs w:val="28"/>
          <w:u w:color="FF0000"/>
        </w:rPr>
        <w:t>госуслугу</w:t>
      </w:r>
      <w:proofErr w:type="spellEnd"/>
      <w:r w:rsidRPr="00837767">
        <w:rPr>
          <w:rStyle w:val="aa"/>
          <w:rFonts w:ascii="Times New Roman" w:hAnsi="Times New Roman" w:cs="Times New Roman"/>
          <w:b/>
          <w:sz w:val="28"/>
          <w:szCs w:val="28"/>
          <w:u w:color="FF0000"/>
        </w:rPr>
        <w:t xml:space="preserve"> «</w:t>
      </w:r>
      <w:r w:rsidRPr="00837767">
        <w:rPr>
          <w:rStyle w:val="aa"/>
          <w:rFonts w:ascii="Times New Roman" w:hAnsi="Times New Roman" w:cs="Times New Roman"/>
          <w:b/>
          <w:sz w:val="28"/>
          <w:szCs w:val="28"/>
        </w:rPr>
        <w:t>Выдача</w:t>
      </w:r>
      <w:r w:rsidRPr="00837767">
        <w:rPr>
          <w:rStyle w:val="aa"/>
          <w:rFonts w:ascii="Times New Roman" w:hAnsi="Times New Roman" w:cs="Times New Roman"/>
          <w:b/>
          <w:sz w:val="28"/>
          <w:szCs w:val="28"/>
          <w:u w:color="FF0000"/>
        </w:rPr>
        <w:t xml:space="preserve"> выписки из медицинской карты стационарного больного».</w:t>
      </w:r>
    </w:p>
    <w:p w:rsidR="00F571CF" w:rsidRPr="00837767" w:rsidRDefault="002678E1" w:rsidP="00837767">
      <w:pPr>
        <w:spacing w:after="0"/>
        <w:ind w:left="-426"/>
        <w:jc w:val="both"/>
        <w:rPr>
          <w:rStyle w:val="aa"/>
          <w:rFonts w:ascii="Times New Roman" w:eastAsia="Times New Roman" w:hAnsi="Times New Roman" w:cs="Times New Roman"/>
          <w:sz w:val="28"/>
          <w:szCs w:val="28"/>
        </w:rPr>
      </w:pPr>
      <w:r w:rsidRPr="00837767">
        <w:rPr>
          <w:rStyle w:val="aa"/>
          <w:rFonts w:ascii="Times New Roman" w:hAnsi="Times New Roman" w:cs="Times New Roman"/>
          <w:sz w:val="28"/>
          <w:szCs w:val="28"/>
          <w:u w:color="FF0000"/>
        </w:rPr>
        <w:t xml:space="preserve"> </w:t>
      </w:r>
      <w:r w:rsidR="00136129">
        <w:rPr>
          <w:rStyle w:val="aa"/>
          <w:rFonts w:ascii="Times New Roman" w:hAnsi="Times New Roman" w:cs="Times New Roman"/>
          <w:sz w:val="28"/>
          <w:szCs w:val="28"/>
          <w:u w:color="FF0000"/>
        </w:rPr>
        <w:t xml:space="preserve">       </w:t>
      </w:r>
      <w:r w:rsidRPr="00837767">
        <w:rPr>
          <w:rStyle w:val="aa"/>
          <w:rFonts w:ascii="Times New Roman" w:hAnsi="Times New Roman" w:cs="Times New Roman"/>
          <w:sz w:val="28"/>
          <w:szCs w:val="28"/>
          <w:u w:color="FF0000"/>
        </w:rPr>
        <w:t xml:space="preserve">По стандарту </w:t>
      </w:r>
      <w:proofErr w:type="spellStart"/>
      <w:r w:rsidRPr="00837767">
        <w:rPr>
          <w:rStyle w:val="aa"/>
          <w:rFonts w:ascii="Times New Roman" w:hAnsi="Times New Roman" w:cs="Times New Roman"/>
          <w:sz w:val="28"/>
          <w:szCs w:val="28"/>
          <w:u w:color="FF0000"/>
        </w:rPr>
        <w:t>госуслуги</w:t>
      </w:r>
      <w:proofErr w:type="spellEnd"/>
      <w:r w:rsidRPr="00837767">
        <w:rPr>
          <w:rStyle w:val="aa"/>
          <w:rFonts w:ascii="Times New Roman" w:hAnsi="Times New Roman" w:cs="Times New Roman"/>
          <w:sz w:val="28"/>
          <w:szCs w:val="28"/>
          <w:u w:color="FF0000"/>
        </w:rPr>
        <w:t xml:space="preserve"> «</w:t>
      </w:r>
      <w:r w:rsidRPr="00837767">
        <w:rPr>
          <w:rStyle w:val="aa"/>
          <w:rFonts w:ascii="Times New Roman" w:hAnsi="Times New Roman" w:cs="Times New Roman"/>
          <w:sz w:val="28"/>
          <w:szCs w:val="28"/>
        </w:rPr>
        <w:t>Выдача</w:t>
      </w:r>
      <w:r w:rsidRPr="00837767">
        <w:rPr>
          <w:rStyle w:val="aa"/>
          <w:rFonts w:ascii="Times New Roman" w:hAnsi="Times New Roman" w:cs="Times New Roman"/>
          <w:sz w:val="28"/>
          <w:szCs w:val="28"/>
          <w:u w:color="FF0000"/>
        </w:rPr>
        <w:t xml:space="preserve"> выписки из медицинской карты стационарного больного: количество оказанных государственных услуг - </w:t>
      </w:r>
      <w:r w:rsidR="005C4667" w:rsidRPr="00837767">
        <w:rPr>
          <w:rStyle w:val="aa"/>
          <w:rFonts w:ascii="Times New Roman" w:hAnsi="Times New Roman" w:cs="Times New Roman"/>
          <w:sz w:val="28"/>
          <w:szCs w:val="28"/>
          <w:u w:color="FF0000"/>
        </w:rPr>
        <w:t>1</w:t>
      </w:r>
      <w:r w:rsidRPr="00837767">
        <w:rPr>
          <w:rStyle w:val="aa"/>
          <w:rFonts w:ascii="Times New Roman" w:hAnsi="Times New Roman" w:cs="Times New Roman"/>
          <w:sz w:val="28"/>
          <w:szCs w:val="28"/>
          <w:u w:color="FF0000"/>
        </w:rPr>
        <w:t xml:space="preserve">658, количество отказов - 0, количество жалоб </w:t>
      </w:r>
      <w:proofErr w:type="gramStart"/>
      <w:r w:rsidRPr="00837767">
        <w:rPr>
          <w:rStyle w:val="aa"/>
          <w:rFonts w:ascii="Times New Roman" w:hAnsi="Times New Roman" w:cs="Times New Roman"/>
          <w:sz w:val="28"/>
          <w:szCs w:val="28"/>
          <w:u w:color="FF0000"/>
        </w:rPr>
        <w:t>на</w:t>
      </w:r>
      <w:proofErr w:type="gramEnd"/>
      <w:r w:rsidRPr="00837767">
        <w:rPr>
          <w:rStyle w:val="aa"/>
          <w:rFonts w:ascii="Times New Roman" w:hAnsi="Times New Roman" w:cs="Times New Roman"/>
          <w:sz w:val="28"/>
          <w:szCs w:val="28"/>
          <w:u w:color="FF0000"/>
        </w:rPr>
        <w:t xml:space="preserve"> оказанные услуги-0.</w:t>
      </w:r>
      <w:r w:rsidR="00F571CF" w:rsidRPr="00837767">
        <w:rPr>
          <w:rStyle w:val="aa"/>
          <w:rFonts w:ascii="Times New Roman" w:hAnsi="Times New Roman" w:cs="Times New Roman"/>
          <w:sz w:val="28"/>
          <w:szCs w:val="28"/>
        </w:rPr>
        <w:t xml:space="preserve"> Выписка выдается под роспись на руки или в электронном формате на электронную почту не позднее 3-х дней после выписки пациента.</w:t>
      </w:r>
    </w:p>
    <w:p w:rsidR="009E4CD0" w:rsidRPr="00837767" w:rsidRDefault="009E4CD0" w:rsidP="00837767">
      <w:p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Возможные коррупционные риски:</w:t>
      </w:r>
    </w:p>
    <w:p w:rsidR="009E4CD0" w:rsidRPr="00837767" w:rsidRDefault="009E4CD0" w:rsidP="00837767">
      <w:pPr>
        <w:pStyle w:val="a3"/>
        <w:numPr>
          <w:ilvl w:val="0"/>
          <w:numId w:val="5"/>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затягивание сроков выдачи результатов государственных услуг;</w:t>
      </w:r>
    </w:p>
    <w:p w:rsidR="009E4CD0" w:rsidRPr="00837767" w:rsidRDefault="009E4CD0" w:rsidP="00837767">
      <w:pPr>
        <w:pStyle w:val="a3"/>
        <w:numPr>
          <w:ilvl w:val="0"/>
          <w:numId w:val="5"/>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требование документации, не входящей в перечень;</w:t>
      </w:r>
    </w:p>
    <w:p w:rsidR="009E4CD0" w:rsidRPr="00837767" w:rsidRDefault="009E4CD0" w:rsidP="00837767">
      <w:pPr>
        <w:pStyle w:val="a3"/>
        <w:numPr>
          <w:ilvl w:val="0"/>
          <w:numId w:val="5"/>
        </w:numPr>
        <w:spacing w:after="0"/>
        <w:ind w:left="-426" w:firstLine="710"/>
        <w:jc w:val="both"/>
        <w:rPr>
          <w:rFonts w:ascii="Times New Roman" w:hAnsi="Times New Roman" w:cs="Times New Roman"/>
          <w:sz w:val="28"/>
          <w:szCs w:val="28"/>
        </w:rPr>
      </w:pPr>
      <w:r w:rsidRPr="00837767">
        <w:rPr>
          <w:rFonts w:ascii="Times New Roman" w:hAnsi="Times New Roman" w:cs="Times New Roman"/>
          <w:sz w:val="28"/>
          <w:szCs w:val="28"/>
        </w:rPr>
        <w:t>требование прохождения дополнительного обслед</w:t>
      </w:r>
      <w:r w:rsidR="004236A8">
        <w:rPr>
          <w:rFonts w:ascii="Times New Roman" w:hAnsi="Times New Roman" w:cs="Times New Roman"/>
          <w:sz w:val="28"/>
          <w:szCs w:val="28"/>
        </w:rPr>
        <w:t>ования, не входящего в перечень</w:t>
      </w:r>
      <w:r w:rsidR="004236A8">
        <w:rPr>
          <w:rFonts w:ascii="Times New Roman" w:hAnsi="Times New Roman" w:cs="Times New Roman"/>
          <w:sz w:val="28"/>
          <w:szCs w:val="28"/>
          <w:lang w:val="kk-KZ"/>
        </w:rPr>
        <w:t>.</w:t>
      </w:r>
    </w:p>
    <w:p w:rsidR="005C4667" w:rsidRPr="00837767" w:rsidRDefault="00136129" w:rsidP="00837767">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B1A7D" w:rsidRPr="00837767">
        <w:rPr>
          <w:rFonts w:ascii="Times New Roman" w:hAnsi="Times New Roman" w:cs="Times New Roman"/>
          <w:sz w:val="28"/>
          <w:szCs w:val="28"/>
        </w:rPr>
        <w:t>По исполнению сроков, результатов оказания государственных услуг, графика работодателя, оформления документов замечаний не поступило. За анализируемый период обращений по факту ненадлежащего оказания государственных услуг, а также по факту обжалований решений действий или бездей</w:t>
      </w:r>
      <w:r>
        <w:rPr>
          <w:rFonts w:ascii="Times New Roman" w:hAnsi="Times New Roman" w:cs="Times New Roman"/>
          <w:sz w:val="28"/>
          <w:szCs w:val="28"/>
        </w:rPr>
        <w:t xml:space="preserve">ствий </w:t>
      </w:r>
      <w:proofErr w:type="spellStart"/>
      <w:r>
        <w:rPr>
          <w:rFonts w:ascii="Times New Roman" w:hAnsi="Times New Roman" w:cs="Times New Roman"/>
          <w:sz w:val="28"/>
          <w:szCs w:val="28"/>
        </w:rPr>
        <w:t>услугодателя</w:t>
      </w:r>
      <w:proofErr w:type="spellEnd"/>
      <w:r>
        <w:rPr>
          <w:rFonts w:ascii="Times New Roman" w:hAnsi="Times New Roman" w:cs="Times New Roman"/>
          <w:sz w:val="28"/>
          <w:szCs w:val="28"/>
        </w:rPr>
        <w:t xml:space="preserve"> не поступало.</w:t>
      </w:r>
    </w:p>
    <w:p w:rsidR="005F72C0" w:rsidRPr="00837767" w:rsidRDefault="00136129" w:rsidP="00837767">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A5CA5" w:rsidRPr="00837767">
        <w:rPr>
          <w:rFonts w:ascii="Times New Roman" w:hAnsi="Times New Roman" w:cs="Times New Roman"/>
          <w:sz w:val="28"/>
          <w:szCs w:val="28"/>
        </w:rPr>
        <w:t>Платные услуги оказываются на основании Приказа Министра здравоохранения РК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от 29.10.2020 года №</w:t>
      </w:r>
      <w:r w:rsidR="000A5CA5" w:rsidRPr="00837767">
        <w:rPr>
          <w:rFonts w:ascii="Times New Roman" w:hAnsi="Times New Roman" w:cs="Times New Roman"/>
          <w:sz w:val="28"/>
          <w:szCs w:val="28"/>
          <w:lang w:val="kk-KZ"/>
        </w:rPr>
        <w:t>Қ</w:t>
      </w:r>
      <w:proofErr w:type="gramStart"/>
      <w:r w:rsidR="000A5CA5" w:rsidRPr="00837767">
        <w:rPr>
          <w:rFonts w:ascii="Times New Roman" w:hAnsi="Times New Roman" w:cs="Times New Roman"/>
          <w:sz w:val="28"/>
          <w:szCs w:val="28"/>
          <w:lang w:val="kk-KZ"/>
        </w:rPr>
        <w:t>Р</w:t>
      </w:r>
      <w:proofErr w:type="gramEnd"/>
      <w:r w:rsidR="000A5CA5" w:rsidRPr="00837767">
        <w:rPr>
          <w:rFonts w:ascii="Times New Roman" w:hAnsi="Times New Roman" w:cs="Times New Roman"/>
          <w:sz w:val="28"/>
          <w:szCs w:val="28"/>
          <w:lang w:val="kk-KZ"/>
        </w:rPr>
        <w:t xml:space="preserve"> ДСМ</w:t>
      </w:r>
      <w:r w:rsidR="001776C4" w:rsidRPr="00837767">
        <w:rPr>
          <w:rFonts w:ascii="Times New Roman" w:hAnsi="Times New Roman" w:cs="Times New Roman"/>
          <w:sz w:val="28"/>
          <w:szCs w:val="28"/>
        </w:rPr>
        <w:t>-170/2020 на договорной основе</w:t>
      </w:r>
      <w:r w:rsidR="006A3F3B" w:rsidRPr="00837767">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spellStart"/>
      <w:r w:rsidR="000A5CA5" w:rsidRPr="00837767">
        <w:rPr>
          <w:rFonts w:ascii="Times New Roman" w:hAnsi="Times New Roman" w:cs="Times New Roman"/>
          <w:sz w:val="28"/>
          <w:szCs w:val="28"/>
        </w:rPr>
        <w:t>услугополучателями</w:t>
      </w:r>
      <w:proofErr w:type="spellEnd"/>
      <w:r w:rsidR="000A5CA5" w:rsidRPr="00837767">
        <w:rPr>
          <w:rFonts w:ascii="Times New Roman" w:hAnsi="Times New Roman" w:cs="Times New Roman"/>
          <w:sz w:val="28"/>
          <w:szCs w:val="28"/>
        </w:rPr>
        <w:t xml:space="preserve">, как с физическими, так и юридическими лицами заключается договор на получение платных услуг. Виды услуг и результаты их оказания заносятся в электронный портал. Нарушений по договорным </w:t>
      </w:r>
      <w:r w:rsidR="005F72C0" w:rsidRPr="00837767">
        <w:rPr>
          <w:rFonts w:ascii="Times New Roman" w:hAnsi="Times New Roman" w:cs="Times New Roman"/>
          <w:sz w:val="28"/>
          <w:szCs w:val="28"/>
        </w:rPr>
        <w:t>обязательствам выявлено не было.</w:t>
      </w:r>
    </w:p>
    <w:p w:rsidR="001E4707" w:rsidRPr="00837767" w:rsidRDefault="00020CBD" w:rsidP="00837767">
      <w:pPr>
        <w:pStyle w:val="a6"/>
        <w:shd w:val="clear" w:color="auto" w:fill="FFFFFF"/>
        <w:spacing w:before="0" w:beforeAutospacing="0" w:line="276" w:lineRule="auto"/>
        <w:jc w:val="both"/>
        <w:rPr>
          <w:sz w:val="28"/>
          <w:szCs w:val="28"/>
        </w:rPr>
      </w:pPr>
      <w:r w:rsidRPr="00837767">
        <w:rPr>
          <w:sz w:val="28"/>
          <w:szCs w:val="28"/>
        </w:rPr>
        <w:t xml:space="preserve">         В целях обеспечения прозрачности в деятельности Предприятия на сайте</w:t>
      </w:r>
      <w:r w:rsidR="00A40BAC" w:rsidRPr="00837767">
        <w:rPr>
          <w:sz w:val="28"/>
          <w:szCs w:val="28"/>
        </w:rPr>
        <w:t xml:space="preserve"> и на стендах </w:t>
      </w:r>
      <w:r w:rsidR="005F72C0" w:rsidRPr="00837767">
        <w:rPr>
          <w:sz w:val="28"/>
          <w:szCs w:val="28"/>
        </w:rPr>
        <w:t xml:space="preserve">центра </w:t>
      </w:r>
      <w:r w:rsidRPr="00837767">
        <w:rPr>
          <w:sz w:val="28"/>
          <w:szCs w:val="28"/>
        </w:rPr>
        <w:t>размещены:</w:t>
      </w:r>
    </w:p>
    <w:p w:rsidR="00020CBD" w:rsidRPr="00837767" w:rsidRDefault="00020CBD" w:rsidP="00837767">
      <w:pPr>
        <w:pStyle w:val="a6"/>
        <w:shd w:val="clear" w:color="auto" w:fill="FFFFFF"/>
        <w:spacing w:before="0" w:beforeAutospacing="0" w:line="276" w:lineRule="auto"/>
        <w:jc w:val="both"/>
        <w:rPr>
          <w:sz w:val="28"/>
          <w:szCs w:val="28"/>
        </w:rPr>
      </w:pPr>
      <w:r w:rsidRPr="00837767">
        <w:rPr>
          <w:sz w:val="28"/>
          <w:szCs w:val="28"/>
        </w:rPr>
        <w:t>– перечень оказываемых медицинских услуг в рамках ОСМС;</w:t>
      </w:r>
    </w:p>
    <w:p w:rsidR="00020CBD" w:rsidRPr="00837767" w:rsidRDefault="00020CBD" w:rsidP="00837767">
      <w:pPr>
        <w:pStyle w:val="a6"/>
        <w:shd w:val="clear" w:color="auto" w:fill="FFFFFF"/>
        <w:spacing w:before="0" w:beforeAutospacing="0" w:line="276" w:lineRule="auto"/>
        <w:jc w:val="both"/>
        <w:rPr>
          <w:sz w:val="28"/>
          <w:szCs w:val="28"/>
        </w:rPr>
      </w:pPr>
      <w:r w:rsidRPr="00837767">
        <w:rPr>
          <w:sz w:val="28"/>
          <w:szCs w:val="28"/>
        </w:rPr>
        <w:t>– прейскурант цен, оказываемых платных медицинских услуг;</w:t>
      </w:r>
    </w:p>
    <w:p w:rsidR="005D226F" w:rsidRPr="00837767" w:rsidRDefault="00020CBD" w:rsidP="00837767">
      <w:pPr>
        <w:pStyle w:val="a6"/>
        <w:shd w:val="clear" w:color="auto" w:fill="FFFFFF"/>
        <w:spacing w:before="0" w:beforeAutospacing="0" w:line="276" w:lineRule="auto"/>
        <w:jc w:val="both"/>
        <w:rPr>
          <w:sz w:val="28"/>
          <w:szCs w:val="28"/>
        </w:rPr>
      </w:pPr>
      <w:r w:rsidRPr="00837767">
        <w:rPr>
          <w:sz w:val="28"/>
          <w:szCs w:val="28"/>
        </w:rPr>
        <w:t xml:space="preserve">–и другая полезная информация для сведения населения (графики работ врачей, с </w:t>
      </w:r>
      <w:r w:rsidR="00CE062B" w:rsidRPr="00837767">
        <w:rPr>
          <w:sz w:val="28"/>
          <w:szCs w:val="28"/>
        </w:rPr>
        <w:t xml:space="preserve">указанием данных </w:t>
      </w:r>
      <w:proofErr w:type="spellStart"/>
      <w:r w:rsidR="00CE062B" w:rsidRPr="00837767">
        <w:rPr>
          <w:sz w:val="28"/>
          <w:szCs w:val="28"/>
        </w:rPr>
        <w:t>мед</w:t>
      </w:r>
      <w:proofErr w:type="gramStart"/>
      <w:r w:rsidR="00CE062B" w:rsidRPr="00837767">
        <w:rPr>
          <w:sz w:val="28"/>
          <w:szCs w:val="28"/>
        </w:rPr>
        <w:t>.р</w:t>
      </w:r>
      <w:proofErr w:type="gramEnd"/>
      <w:r w:rsidR="00CE062B" w:rsidRPr="00837767">
        <w:rPr>
          <w:sz w:val="28"/>
          <w:szCs w:val="28"/>
        </w:rPr>
        <w:t>аботников</w:t>
      </w:r>
      <w:proofErr w:type="spellEnd"/>
      <w:r w:rsidRPr="00837767">
        <w:rPr>
          <w:sz w:val="28"/>
          <w:szCs w:val="28"/>
        </w:rPr>
        <w:t xml:space="preserve"> и т.д.).</w:t>
      </w:r>
    </w:p>
    <w:p w:rsidR="00734AD7" w:rsidRPr="00837767" w:rsidRDefault="00734AD7"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По части реализации гос</w:t>
      </w:r>
      <w:r w:rsidR="00674B68" w:rsidRPr="00837767">
        <w:rPr>
          <w:rFonts w:ascii="Times New Roman" w:hAnsi="Times New Roman" w:cs="Times New Roman"/>
          <w:sz w:val="28"/>
          <w:szCs w:val="28"/>
        </w:rPr>
        <w:t xml:space="preserve">ударственных </w:t>
      </w:r>
      <w:r w:rsidRPr="00837767">
        <w:rPr>
          <w:rFonts w:ascii="Times New Roman" w:hAnsi="Times New Roman" w:cs="Times New Roman"/>
          <w:sz w:val="28"/>
          <w:szCs w:val="28"/>
        </w:rPr>
        <w:t>услуг коррупционные риски не выявлены.</w:t>
      </w:r>
    </w:p>
    <w:p w:rsidR="00BC1851" w:rsidRPr="00837767" w:rsidRDefault="00F558D3" w:rsidP="00837767">
      <w:pPr>
        <w:jc w:val="both"/>
        <w:rPr>
          <w:rFonts w:ascii="Times New Roman" w:hAnsi="Times New Roman" w:cs="Times New Roman"/>
          <w:sz w:val="28"/>
          <w:szCs w:val="28"/>
        </w:rPr>
      </w:pPr>
      <w:r w:rsidRPr="00837767">
        <w:rPr>
          <w:rFonts w:ascii="Times New Roman" w:hAnsi="Times New Roman" w:cs="Times New Roman"/>
          <w:b/>
          <w:sz w:val="28"/>
          <w:szCs w:val="28"/>
        </w:rPr>
        <w:t>4.По четвертому направлению «Реализация разрешительных функций»</w:t>
      </w:r>
    </w:p>
    <w:p w:rsidR="00F63148" w:rsidRPr="00837767" w:rsidRDefault="00136129" w:rsidP="00837767">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63148" w:rsidRPr="00837767">
        <w:rPr>
          <w:rFonts w:ascii="Times New Roman" w:hAnsi="Times New Roman" w:cs="Times New Roman"/>
          <w:sz w:val="28"/>
          <w:szCs w:val="28"/>
        </w:rPr>
        <w:t>В соответствии с Уставом, предприятие разрешительными функциями  не наделено.</w:t>
      </w:r>
    </w:p>
    <w:p w:rsidR="00F63148" w:rsidRPr="00837767" w:rsidRDefault="00F63148" w:rsidP="00837767">
      <w:pPr>
        <w:jc w:val="both"/>
        <w:rPr>
          <w:rFonts w:ascii="Times New Roman" w:hAnsi="Times New Roman" w:cs="Times New Roman"/>
          <w:b/>
          <w:sz w:val="28"/>
          <w:szCs w:val="28"/>
        </w:rPr>
      </w:pPr>
      <w:r w:rsidRPr="00837767">
        <w:rPr>
          <w:rFonts w:ascii="Times New Roman" w:hAnsi="Times New Roman" w:cs="Times New Roman"/>
          <w:b/>
          <w:sz w:val="28"/>
          <w:szCs w:val="28"/>
        </w:rPr>
        <w:t>5. По пятому направлению «Реализация контрольн</w:t>
      </w:r>
      <w:r w:rsidR="00EF3CE1" w:rsidRPr="00837767">
        <w:rPr>
          <w:rFonts w:ascii="Times New Roman" w:hAnsi="Times New Roman" w:cs="Times New Roman"/>
          <w:b/>
          <w:sz w:val="28"/>
          <w:szCs w:val="28"/>
        </w:rPr>
        <w:t>о-ревизионных</w:t>
      </w:r>
      <w:r w:rsidRPr="00837767">
        <w:rPr>
          <w:rFonts w:ascii="Times New Roman" w:hAnsi="Times New Roman" w:cs="Times New Roman"/>
          <w:b/>
          <w:sz w:val="28"/>
          <w:szCs w:val="28"/>
        </w:rPr>
        <w:t xml:space="preserve"> функций».</w:t>
      </w:r>
    </w:p>
    <w:p w:rsidR="0019287A" w:rsidRPr="00837767" w:rsidRDefault="00136129" w:rsidP="00837767">
      <w:pPr>
        <w:jc w:val="both"/>
        <w:rPr>
          <w:rFonts w:ascii="Times New Roman" w:hAnsi="Times New Roman" w:cs="Times New Roman"/>
          <w:b/>
          <w:sz w:val="28"/>
          <w:szCs w:val="28"/>
        </w:rPr>
      </w:pPr>
      <w:r>
        <w:rPr>
          <w:rFonts w:ascii="Times New Roman" w:hAnsi="Times New Roman" w:cs="Times New Roman"/>
          <w:sz w:val="28"/>
          <w:szCs w:val="28"/>
        </w:rPr>
        <w:t xml:space="preserve">       </w:t>
      </w:r>
      <w:r w:rsidR="00F63148" w:rsidRPr="00837767">
        <w:rPr>
          <w:rFonts w:ascii="Times New Roman" w:hAnsi="Times New Roman" w:cs="Times New Roman"/>
          <w:sz w:val="28"/>
          <w:szCs w:val="28"/>
        </w:rPr>
        <w:t>В соответствии с Уставом, предприятие контрольно-ревизионными  функциями  не наделено.</w:t>
      </w:r>
    </w:p>
    <w:p w:rsidR="00BC1851" w:rsidRPr="00837767" w:rsidRDefault="0019287A" w:rsidP="00844360">
      <w:pPr>
        <w:jc w:val="both"/>
        <w:rPr>
          <w:rFonts w:ascii="Times New Roman" w:hAnsi="Times New Roman" w:cs="Times New Roman"/>
          <w:b/>
          <w:sz w:val="28"/>
          <w:szCs w:val="28"/>
        </w:rPr>
      </w:pPr>
      <w:r w:rsidRPr="00837767">
        <w:rPr>
          <w:rFonts w:ascii="Times New Roman" w:hAnsi="Times New Roman" w:cs="Times New Roman"/>
          <w:b/>
          <w:sz w:val="28"/>
          <w:szCs w:val="28"/>
        </w:rPr>
        <w:t>6.</w:t>
      </w:r>
      <w:r w:rsidR="005A48E9" w:rsidRPr="00837767">
        <w:rPr>
          <w:rFonts w:ascii="Times New Roman" w:hAnsi="Times New Roman" w:cs="Times New Roman"/>
          <w:b/>
          <w:sz w:val="28"/>
          <w:szCs w:val="28"/>
        </w:rPr>
        <w:t>По шестому на</w:t>
      </w:r>
      <w:r w:rsidR="0092597F" w:rsidRPr="00837767">
        <w:rPr>
          <w:rFonts w:ascii="Times New Roman" w:hAnsi="Times New Roman" w:cs="Times New Roman"/>
          <w:b/>
          <w:sz w:val="28"/>
          <w:szCs w:val="28"/>
        </w:rPr>
        <w:t>пр</w:t>
      </w:r>
      <w:r w:rsidR="005A48E9" w:rsidRPr="00837767">
        <w:rPr>
          <w:rFonts w:ascii="Times New Roman" w:hAnsi="Times New Roman" w:cs="Times New Roman"/>
          <w:b/>
          <w:sz w:val="28"/>
          <w:szCs w:val="28"/>
        </w:rPr>
        <w:t>а</w:t>
      </w:r>
      <w:r w:rsidR="0092597F" w:rsidRPr="00837767">
        <w:rPr>
          <w:rFonts w:ascii="Times New Roman" w:hAnsi="Times New Roman" w:cs="Times New Roman"/>
          <w:b/>
          <w:sz w:val="28"/>
          <w:szCs w:val="28"/>
        </w:rPr>
        <w:t>влению «Освоение и распределение бюджетных и финансовых средств»</w:t>
      </w:r>
    </w:p>
    <w:p w:rsidR="0092597F" w:rsidRPr="006C0049" w:rsidRDefault="00136129" w:rsidP="00837767">
      <w:pPr>
        <w:jc w:val="both"/>
        <w:rPr>
          <w:rFonts w:ascii="Times New Roman" w:hAnsi="Times New Roman" w:cs="Times New Roman"/>
          <w:sz w:val="28"/>
          <w:szCs w:val="28"/>
        </w:rPr>
      </w:pPr>
      <w:r>
        <w:rPr>
          <w:rFonts w:ascii="Times New Roman" w:hAnsi="Times New Roman" w:cs="Times New Roman"/>
          <w:sz w:val="28"/>
          <w:szCs w:val="28"/>
        </w:rPr>
        <w:t xml:space="preserve">        </w:t>
      </w:r>
      <w:r w:rsidR="006D69E4" w:rsidRPr="00837767">
        <w:rPr>
          <w:rFonts w:ascii="Times New Roman" w:hAnsi="Times New Roman" w:cs="Times New Roman"/>
          <w:sz w:val="28"/>
          <w:szCs w:val="28"/>
        </w:rPr>
        <w:t>В соответствии с Уставом</w:t>
      </w:r>
      <w:r w:rsidR="0092597F" w:rsidRPr="00837767">
        <w:rPr>
          <w:rFonts w:ascii="Times New Roman" w:hAnsi="Times New Roman" w:cs="Times New Roman"/>
          <w:sz w:val="28"/>
          <w:szCs w:val="28"/>
        </w:rPr>
        <w:t>, деятельность предприятия финансируется в соответствии с планом развития за счет собственного дохода и бюджетных средств.</w:t>
      </w:r>
      <w:r>
        <w:rPr>
          <w:rFonts w:ascii="Times New Roman" w:hAnsi="Times New Roman" w:cs="Times New Roman"/>
          <w:sz w:val="28"/>
          <w:szCs w:val="28"/>
        </w:rPr>
        <w:t xml:space="preserve"> </w:t>
      </w:r>
      <w:r w:rsidR="006C0049">
        <w:rPr>
          <w:rFonts w:ascii="Times New Roman" w:hAnsi="Times New Roman" w:cs="Times New Roman"/>
          <w:sz w:val="28"/>
          <w:szCs w:val="28"/>
          <w:lang w:val="kk-KZ"/>
        </w:rPr>
        <w:t>М</w:t>
      </w:r>
      <w:proofErr w:type="spellStart"/>
      <w:r w:rsidR="00B41BCA" w:rsidRPr="00837767">
        <w:rPr>
          <w:rFonts w:ascii="Times New Roman" w:hAnsi="Times New Roman" w:cs="Times New Roman"/>
          <w:sz w:val="28"/>
          <w:szCs w:val="28"/>
        </w:rPr>
        <w:t>ежду</w:t>
      </w:r>
      <w:proofErr w:type="spellEnd"/>
      <w:r w:rsidR="00B41BCA" w:rsidRPr="00837767">
        <w:rPr>
          <w:rFonts w:ascii="Times New Roman" w:hAnsi="Times New Roman" w:cs="Times New Roman"/>
          <w:sz w:val="28"/>
          <w:szCs w:val="28"/>
        </w:rPr>
        <w:t xml:space="preserve"> предприятием и фондом заключены договора закупа </w:t>
      </w:r>
      <w:r w:rsidR="00C53363">
        <w:rPr>
          <w:rFonts w:ascii="Times New Roman" w:hAnsi="Times New Roman" w:cs="Times New Roman"/>
          <w:sz w:val="28"/>
          <w:szCs w:val="28"/>
        </w:rPr>
        <w:t>и</w:t>
      </w:r>
      <w:r w:rsidR="00B41BCA" w:rsidRPr="00837767">
        <w:rPr>
          <w:rFonts w:ascii="Times New Roman" w:hAnsi="Times New Roman" w:cs="Times New Roman"/>
          <w:sz w:val="28"/>
          <w:szCs w:val="28"/>
        </w:rPr>
        <w:t>медицинских услуг, на</w:t>
      </w:r>
      <w:r w:rsidR="0006153A" w:rsidRPr="00837767">
        <w:rPr>
          <w:rFonts w:ascii="Times New Roman" w:hAnsi="Times New Roman" w:cs="Times New Roman"/>
          <w:sz w:val="28"/>
          <w:szCs w:val="28"/>
        </w:rPr>
        <w:t xml:space="preserve"> основе</w:t>
      </w:r>
      <w:r w:rsidR="00B41BCA" w:rsidRPr="00837767">
        <w:rPr>
          <w:rFonts w:ascii="Times New Roman" w:hAnsi="Times New Roman" w:cs="Times New Roman"/>
          <w:sz w:val="28"/>
          <w:szCs w:val="28"/>
        </w:rPr>
        <w:t xml:space="preserve"> которых предприятие вступает в договорные отношения на условиях, установленных Договором присоединения, с момента вступления в силу договоров </w:t>
      </w:r>
      <w:r w:rsidR="00670CD6" w:rsidRPr="00837767">
        <w:rPr>
          <w:rFonts w:ascii="Times New Roman" w:hAnsi="Times New Roman" w:cs="Times New Roman"/>
          <w:sz w:val="28"/>
          <w:szCs w:val="28"/>
        </w:rPr>
        <w:t>закупа.</w:t>
      </w:r>
    </w:p>
    <w:p w:rsidR="0052488A" w:rsidRPr="00837767" w:rsidRDefault="00136129" w:rsidP="008377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4042" w:rsidRPr="00837767">
        <w:rPr>
          <w:rFonts w:ascii="Times New Roman" w:hAnsi="Times New Roman" w:cs="Times New Roman"/>
          <w:sz w:val="28"/>
          <w:szCs w:val="28"/>
          <w:lang w:val="kk-KZ"/>
        </w:rPr>
        <w:t>За</w:t>
      </w:r>
      <w:r w:rsidR="00BD166B" w:rsidRPr="00837767">
        <w:rPr>
          <w:rFonts w:ascii="Times New Roman" w:hAnsi="Times New Roman" w:cs="Times New Roman"/>
          <w:sz w:val="28"/>
          <w:szCs w:val="28"/>
          <w:lang w:val="kk-KZ"/>
        </w:rPr>
        <w:t xml:space="preserve"> анализируемый период текущего </w:t>
      </w:r>
      <w:r w:rsidR="00C24DD7" w:rsidRPr="00837767">
        <w:rPr>
          <w:rFonts w:ascii="Times New Roman" w:hAnsi="Times New Roman" w:cs="Times New Roman"/>
          <w:sz w:val="28"/>
          <w:szCs w:val="28"/>
          <w:lang w:val="kk-KZ"/>
        </w:rPr>
        <w:t xml:space="preserve">года </w:t>
      </w:r>
      <w:r w:rsidR="0052488A" w:rsidRPr="00837767">
        <w:rPr>
          <w:rFonts w:ascii="Times New Roman" w:hAnsi="Times New Roman" w:cs="Times New Roman"/>
          <w:sz w:val="28"/>
          <w:szCs w:val="28"/>
          <w:lang w:val="kk-KZ"/>
        </w:rPr>
        <w:t>сотрудникамбыливыданыпремии:</w:t>
      </w:r>
      <w:r w:rsidR="004B4042" w:rsidRPr="00837767">
        <w:rPr>
          <w:rFonts w:ascii="Times New Roman" w:hAnsi="Times New Roman" w:cs="Times New Roman"/>
          <w:sz w:val="28"/>
          <w:szCs w:val="28"/>
          <w:lang w:val="kk-KZ"/>
        </w:rPr>
        <w:t>на  22марта,</w:t>
      </w:r>
      <w:r>
        <w:rPr>
          <w:rFonts w:ascii="Times New Roman" w:hAnsi="Times New Roman" w:cs="Times New Roman"/>
          <w:sz w:val="28"/>
          <w:szCs w:val="28"/>
          <w:lang w:val="kk-KZ"/>
        </w:rPr>
        <w:t xml:space="preserve"> </w:t>
      </w:r>
      <w:r w:rsidR="004B4042" w:rsidRPr="00837767">
        <w:rPr>
          <w:rFonts w:ascii="Times New Roman" w:hAnsi="Times New Roman" w:cs="Times New Roman"/>
          <w:sz w:val="28"/>
          <w:szCs w:val="28"/>
          <w:lang w:val="kk-KZ"/>
        </w:rPr>
        <w:t xml:space="preserve">8 Марта, </w:t>
      </w:r>
      <w:r w:rsidR="008645F8" w:rsidRPr="00837767">
        <w:rPr>
          <w:rFonts w:ascii="Times New Roman" w:hAnsi="Times New Roman" w:cs="Times New Roman"/>
          <w:sz w:val="28"/>
          <w:szCs w:val="28"/>
          <w:lang w:val="kk-KZ"/>
        </w:rPr>
        <w:t>12 июня и 25 октября</w:t>
      </w:r>
      <w:r w:rsidR="0052488A" w:rsidRPr="00837767">
        <w:rPr>
          <w:rFonts w:ascii="Times New Roman" w:hAnsi="Times New Roman" w:cs="Times New Roman"/>
          <w:sz w:val="28"/>
          <w:szCs w:val="28"/>
          <w:lang w:val="kk-KZ"/>
        </w:rPr>
        <w:t>.</w:t>
      </w:r>
    </w:p>
    <w:p w:rsidR="004B4042" w:rsidRPr="00837767" w:rsidRDefault="00136129" w:rsidP="008377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3421" w:rsidRPr="00837767">
        <w:rPr>
          <w:rFonts w:ascii="Times New Roman" w:hAnsi="Times New Roman" w:cs="Times New Roman"/>
          <w:sz w:val="28"/>
          <w:szCs w:val="28"/>
          <w:lang w:val="kk-KZ"/>
        </w:rPr>
        <w:t>Фактов премирования сотрудников имеющих дисциплинарное взыскание не имеется.</w:t>
      </w:r>
    </w:p>
    <w:p w:rsidR="005D10EC" w:rsidRPr="00837767" w:rsidRDefault="00BD166B" w:rsidP="00837767">
      <w:pPr>
        <w:pStyle w:val="a3"/>
        <w:numPr>
          <w:ilvl w:val="0"/>
          <w:numId w:val="1"/>
        </w:numPr>
        <w:jc w:val="both"/>
        <w:rPr>
          <w:rFonts w:ascii="Times New Roman" w:hAnsi="Times New Roman" w:cs="Times New Roman"/>
          <w:b/>
          <w:sz w:val="28"/>
          <w:szCs w:val="28"/>
        </w:rPr>
      </w:pPr>
      <w:r w:rsidRPr="00837767">
        <w:rPr>
          <w:rFonts w:ascii="Times New Roman" w:hAnsi="Times New Roman" w:cs="Times New Roman"/>
          <w:b/>
          <w:sz w:val="28"/>
          <w:szCs w:val="28"/>
        </w:rPr>
        <w:t>П</w:t>
      </w:r>
      <w:r w:rsidR="005D10EC" w:rsidRPr="00837767">
        <w:rPr>
          <w:rFonts w:ascii="Times New Roman" w:hAnsi="Times New Roman" w:cs="Times New Roman"/>
          <w:b/>
          <w:sz w:val="28"/>
          <w:szCs w:val="28"/>
        </w:rPr>
        <w:t>о седьмому направлению «Заключение договоров с физическими и юридическими лицами».</w:t>
      </w:r>
    </w:p>
    <w:p w:rsidR="005D10EC" w:rsidRPr="006C0049" w:rsidRDefault="00136129" w:rsidP="006C0049">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6C0049">
        <w:rPr>
          <w:rFonts w:ascii="Times New Roman" w:hAnsi="Times New Roman" w:cs="Times New Roman"/>
          <w:sz w:val="28"/>
          <w:szCs w:val="28"/>
        </w:rPr>
        <w:t xml:space="preserve">В ходе </w:t>
      </w:r>
      <w:r w:rsidR="005D10EC" w:rsidRPr="00837767">
        <w:rPr>
          <w:rFonts w:ascii="Times New Roman" w:hAnsi="Times New Roman" w:cs="Times New Roman"/>
          <w:sz w:val="28"/>
          <w:szCs w:val="28"/>
        </w:rPr>
        <w:t xml:space="preserve">анализа за охватываемый период </w:t>
      </w:r>
      <w:r w:rsidR="008645F8" w:rsidRPr="00837767">
        <w:rPr>
          <w:rFonts w:ascii="Times New Roman" w:hAnsi="Times New Roman" w:cs="Times New Roman"/>
          <w:sz w:val="28"/>
          <w:szCs w:val="28"/>
        </w:rPr>
        <w:t>на предприятии</w:t>
      </w:r>
      <w:r w:rsidR="005D10EC" w:rsidRPr="00837767">
        <w:rPr>
          <w:rFonts w:ascii="Times New Roman" w:hAnsi="Times New Roman" w:cs="Times New Roman"/>
          <w:sz w:val="28"/>
          <w:szCs w:val="28"/>
        </w:rPr>
        <w:t>были проведены государственные закупки лекарственных средств и изделий медицинского назначения, по которым заключены договора</w:t>
      </w:r>
      <w:r w:rsidR="006C0049">
        <w:rPr>
          <w:rFonts w:ascii="Times New Roman" w:hAnsi="Times New Roman" w:cs="Times New Roman"/>
          <w:sz w:val="28"/>
          <w:szCs w:val="28"/>
          <w:lang w:val="kk-KZ"/>
        </w:rPr>
        <w:t>.</w:t>
      </w:r>
    </w:p>
    <w:p w:rsidR="005D10EC" w:rsidRPr="00837767" w:rsidRDefault="00136129" w:rsidP="00837767">
      <w:pPr>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D10EC" w:rsidRPr="00837767">
        <w:rPr>
          <w:rFonts w:ascii="Times New Roman" w:hAnsi="Times New Roman" w:cs="Times New Roman"/>
          <w:sz w:val="28"/>
          <w:szCs w:val="28"/>
        </w:rPr>
        <w:t xml:space="preserve">Лекарственные средства </w:t>
      </w:r>
      <w:r w:rsidR="006C0049">
        <w:rPr>
          <w:rFonts w:ascii="Times New Roman" w:hAnsi="Times New Roman" w:cs="Times New Roman"/>
          <w:sz w:val="28"/>
          <w:szCs w:val="28"/>
        </w:rPr>
        <w:t xml:space="preserve">и медицинские изделия </w:t>
      </w:r>
      <w:r w:rsidR="005D10EC" w:rsidRPr="00837767">
        <w:rPr>
          <w:rFonts w:ascii="Times New Roman" w:hAnsi="Times New Roman" w:cs="Times New Roman"/>
          <w:sz w:val="28"/>
          <w:szCs w:val="28"/>
        </w:rPr>
        <w:t>приобретаются через ТОО «СК-Фармация» - Единого дистрибьютора, в соответствии со ст.247 Кодекса РК «О здоровье народа и системе здравоохранения», Приказ мини</w:t>
      </w:r>
      <w:r w:rsidR="006C0049">
        <w:rPr>
          <w:rFonts w:ascii="Times New Roman" w:hAnsi="Times New Roman" w:cs="Times New Roman"/>
          <w:sz w:val="28"/>
          <w:szCs w:val="28"/>
        </w:rPr>
        <w:t xml:space="preserve">стерства здравоохранения РК от </w:t>
      </w:r>
      <w:r w:rsidR="005D10EC" w:rsidRPr="00837767">
        <w:rPr>
          <w:rFonts w:ascii="Times New Roman" w:hAnsi="Times New Roman" w:cs="Times New Roman"/>
          <w:sz w:val="28"/>
          <w:szCs w:val="28"/>
        </w:rPr>
        <w:t>07.06.2023 года за №110.</w:t>
      </w:r>
    </w:p>
    <w:p w:rsidR="005D10EC" w:rsidRPr="00837767" w:rsidRDefault="00136129" w:rsidP="00837767">
      <w:pPr>
        <w:jc w:val="both"/>
        <w:rPr>
          <w:rFonts w:ascii="Times New Roman" w:hAnsi="Times New Roman" w:cs="Times New Roman"/>
          <w:sz w:val="28"/>
          <w:szCs w:val="28"/>
        </w:rPr>
      </w:pPr>
      <w:r>
        <w:rPr>
          <w:rFonts w:ascii="Times New Roman" w:hAnsi="Times New Roman" w:cs="Times New Roman"/>
          <w:sz w:val="28"/>
          <w:szCs w:val="28"/>
        </w:rPr>
        <w:t xml:space="preserve">    </w:t>
      </w:r>
      <w:r w:rsidR="005D10EC" w:rsidRPr="00837767">
        <w:rPr>
          <w:rFonts w:ascii="Times New Roman" w:hAnsi="Times New Roman" w:cs="Times New Roman"/>
          <w:sz w:val="28"/>
          <w:szCs w:val="28"/>
        </w:rPr>
        <w:t>Также, Предприятием были  проведены государственные закупки на услуги, товары  по которым осуществлено:</w:t>
      </w:r>
    </w:p>
    <w:p w:rsidR="002D5342" w:rsidRPr="00837767" w:rsidRDefault="002D5342"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На период проверки, а именно с 03.01.2024 г.- 29.11.2024 г. было заключено 154 договора. Из них: исполнено - 98 договоров, действует -43 договора, расторгнуто – 13  договоров по решению суда. </w:t>
      </w:r>
    </w:p>
    <w:p w:rsidR="004B6D9E" w:rsidRPr="00837767" w:rsidRDefault="00136129" w:rsidP="0083776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0EC" w:rsidRPr="00837767">
        <w:rPr>
          <w:rFonts w:ascii="Times New Roman" w:hAnsi="Times New Roman" w:cs="Times New Roman"/>
          <w:sz w:val="28"/>
          <w:szCs w:val="28"/>
        </w:rPr>
        <w:t xml:space="preserve">Предприятие проводит </w:t>
      </w:r>
      <w:proofErr w:type="spellStart"/>
      <w:r w:rsidR="005D10EC" w:rsidRPr="00837767">
        <w:rPr>
          <w:rFonts w:ascii="Times New Roman" w:hAnsi="Times New Roman" w:cs="Times New Roman"/>
          <w:sz w:val="28"/>
          <w:szCs w:val="28"/>
        </w:rPr>
        <w:t>госзакупки</w:t>
      </w:r>
      <w:proofErr w:type="spellEnd"/>
      <w:r w:rsidR="005D10EC" w:rsidRPr="00837767">
        <w:rPr>
          <w:rFonts w:ascii="Times New Roman" w:hAnsi="Times New Roman" w:cs="Times New Roman"/>
          <w:sz w:val="28"/>
          <w:szCs w:val="28"/>
        </w:rPr>
        <w:t xml:space="preserve"> на основании утвержденного Плана, предусмотренного Законом РК «О государственных закупках» через веб-портал. При проведении </w:t>
      </w:r>
      <w:proofErr w:type="spellStart"/>
      <w:r w:rsidR="005D10EC" w:rsidRPr="00837767">
        <w:rPr>
          <w:rFonts w:ascii="Times New Roman" w:hAnsi="Times New Roman" w:cs="Times New Roman"/>
          <w:sz w:val="28"/>
          <w:szCs w:val="28"/>
        </w:rPr>
        <w:t>госзакупок</w:t>
      </w:r>
      <w:proofErr w:type="spellEnd"/>
      <w:r>
        <w:rPr>
          <w:rFonts w:ascii="Times New Roman" w:hAnsi="Times New Roman" w:cs="Times New Roman"/>
          <w:sz w:val="28"/>
          <w:szCs w:val="28"/>
        </w:rPr>
        <w:t xml:space="preserve"> </w:t>
      </w:r>
      <w:r w:rsidR="005D10EC" w:rsidRPr="00837767">
        <w:rPr>
          <w:rFonts w:ascii="Times New Roman" w:hAnsi="Times New Roman" w:cs="Times New Roman"/>
          <w:sz w:val="28"/>
          <w:szCs w:val="28"/>
        </w:rPr>
        <w:t>используются  конкурентные способы: такие как запрос ценовых предложений, открытый конкурс</w:t>
      </w:r>
      <w:r w:rsidR="00720D1F">
        <w:rPr>
          <w:rFonts w:ascii="Times New Roman" w:hAnsi="Times New Roman" w:cs="Times New Roman"/>
          <w:sz w:val="28"/>
          <w:szCs w:val="28"/>
          <w:lang w:val="kk-KZ"/>
        </w:rPr>
        <w:t>, рамочное соглашение</w:t>
      </w:r>
      <w:r w:rsidR="005D10EC" w:rsidRPr="00837767">
        <w:rPr>
          <w:rFonts w:ascii="Times New Roman" w:hAnsi="Times New Roman" w:cs="Times New Roman"/>
          <w:sz w:val="28"/>
          <w:szCs w:val="28"/>
        </w:rPr>
        <w:t>.</w:t>
      </w:r>
      <w:r w:rsidR="00720D1F">
        <w:rPr>
          <w:rFonts w:ascii="Times New Roman" w:hAnsi="Times New Roman" w:cs="Times New Roman"/>
          <w:sz w:val="28"/>
          <w:szCs w:val="28"/>
        </w:rPr>
        <w:t xml:space="preserve"> </w:t>
      </w:r>
      <w:r w:rsidR="005D10EC" w:rsidRPr="00837767">
        <w:rPr>
          <w:rFonts w:ascii="Times New Roman" w:hAnsi="Times New Roman" w:cs="Times New Roman"/>
          <w:color w:val="212529"/>
          <w:sz w:val="28"/>
          <w:szCs w:val="28"/>
        </w:rPr>
        <w:t xml:space="preserve">В целях исключения лоббирования интересов потенциальных поставщиков, а также обеспечения прозрачности конкурсные процедуры по работам и услугам проводятся через электронный портал государственных закупок. </w:t>
      </w:r>
      <w:r w:rsidR="005D10EC" w:rsidRPr="00837767">
        <w:rPr>
          <w:rFonts w:ascii="Times New Roman" w:hAnsi="Times New Roman" w:cs="Times New Roman"/>
          <w:sz w:val="28"/>
          <w:szCs w:val="28"/>
        </w:rPr>
        <w:t xml:space="preserve">Со стороны поставщиков за анализируемый период жалоб по итогам проведенных закупок не поступало. Департамент внутреннего государственного аудита и финансового контроля осуществляет  мониторинг за соблюдением законодательства РК «О государственных закупках» ежедневно на портале </w:t>
      </w:r>
      <w:proofErr w:type="spellStart"/>
      <w:r w:rsidR="005D10EC" w:rsidRPr="00837767">
        <w:rPr>
          <w:rFonts w:ascii="Times New Roman" w:hAnsi="Times New Roman" w:cs="Times New Roman"/>
          <w:sz w:val="28"/>
          <w:szCs w:val="28"/>
        </w:rPr>
        <w:t>госзакупок</w:t>
      </w:r>
      <w:proofErr w:type="spellEnd"/>
      <w:r w:rsidR="005D10EC" w:rsidRPr="00837767">
        <w:rPr>
          <w:rFonts w:ascii="Times New Roman" w:hAnsi="Times New Roman" w:cs="Times New Roman"/>
          <w:sz w:val="28"/>
          <w:szCs w:val="28"/>
        </w:rPr>
        <w:t>.</w:t>
      </w:r>
      <w:r w:rsidR="0057635F" w:rsidRPr="00837767">
        <w:rPr>
          <w:rFonts w:ascii="Times New Roman" w:hAnsi="Times New Roman" w:cs="Times New Roman"/>
          <w:sz w:val="28"/>
          <w:szCs w:val="28"/>
        </w:rPr>
        <w:t xml:space="preserve"> Предприятием было расторгнуто 13 до</w:t>
      </w:r>
      <w:r w:rsidR="00657DD6" w:rsidRPr="00837767">
        <w:rPr>
          <w:rFonts w:ascii="Times New Roman" w:hAnsi="Times New Roman" w:cs="Times New Roman"/>
          <w:sz w:val="28"/>
          <w:szCs w:val="28"/>
        </w:rPr>
        <w:t>говоров в одностороннем порядке</w:t>
      </w:r>
      <w:r w:rsidR="00EE2B64" w:rsidRPr="00837767">
        <w:rPr>
          <w:rFonts w:ascii="Times New Roman" w:hAnsi="Times New Roman" w:cs="Times New Roman"/>
          <w:sz w:val="28"/>
          <w:szCs w:val="28"/>
        </w:rPr>
        <w:t>, из них:</w:t>
      </w:r>
      <w:r w:rsidR="0057635F" w:rsidRPr="00837767">
        <w:rPr>
          <w:rFonts w:ascii="Times New Roman" w:hAnsi="Times New Roman" w:cs="Times New Roman"/>
          <w:sz w:val="28"/>
          <w:szCs w:val="28"/>
        </w:rPr>
        <w:t xml:space="preserve"> не исполнение договорных обяза</w:t>
      </w:r>
      <w:r w:rsidR="0059331F" w:rsidRPr="00837767">
        <w:rPr>
          <w:rFonts w:ascii="Times New Roman" w:hAnsi="Times New Roman" w:cs="Times New Roman"/>
          <w:sz w:val="28"/>
          <w:szCs w:val="28"/>
        </w:rPr>
        <w:t>тельств-9, не внесение обеспече</w:t>
      </w:r>
      <w:r w:rsidR="0057635F" w:rsidRPr="00837767">
        <w:rPr>
          <w:rFonts w:ascii="Times New Roman" w:hAnsi="Times New Roman" w:cs="Times New Roman"/>
          <w:sz w:val="28"/>
          <w:szCs w:val="28"/>
        </w:rPr>
        <w:t>ния</w:t>
      </w:r>
      <w:r w:rsidR="0059331F" w:rsidRPr="00837767">
        <w:rPr>
          <w:rFonts w:ascii="Times New Roman" w:hAnsi="Times New Roman" w:cs="Times New Roman"/>
          <w:sz w:val="28"/>
          <w:szCs w:val="28"/>
        </w:rPr>
        <w:t xml:space="preserve"> – 4 договора. Из 13 договоров решением суда признаны недобросовестным поставщиком – 8, порталом признаны -5.</w:t>
      </w:r>
    </w:p>
    <w:p w:rsidR="005D10EC" w:rsidRPr="00837767" w:rsidRDefault="00136129" w:rsidP="0083776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0EC" w:rsidRPr="00837767">
        <w:rPr>
          <w:rFonts w:ascii="Times New Roman" w:hAnsi="Times New Roman" w:cs="Times New Roman"/>
          <w:sz w:val="28"/>
          <w:szCs w:val="28"/>
        </w:rPr>
        <w:t>Закуп лекарственных средств и медицинских изделий осуществляется в соответствии с Постановлением Правительства  РК</w:t>
      </w:r>
      <w:r w:rsidR="005D10EC" w:rsidRPr="00837767">
        <w:rPr>
          <w:rFonts w:ascii="Times New Roman" w:hAnsi="Times New Roman" w:cs="Times New Roman"/>
          <w:color w:val="000000"/>
          <w:sz w:val="28"/>
          <w:szCs w:val="28"/>
          <w:shd w:val="clear" w:color="auto" w:fill="FFFFFF"/>
        </w:rPr>
        <w:t xml:space="preserve"> «Об утверждении </w:t>
      </w:r>
      <w:hyperlink r:id="rId7" w:tgtFrame="_blank" w:history="1">
        <w:r w:rsidR="005D10EC" w:rsidRPr="00837767">
          <w:rPr>
            <w:rStyle w:val="a5"/>
            <w:rFonts w:ascii="Times New Roman" w:hAnsi="Times New Roman" w:cs="Times New Roman"/>
            <w:color w:val="000000" w:themeColor="text1"/>
            <w:sz w:val="28"/>
            <w:szCs w:val="28"/>
            <w:u w:val="none"/>
            <w:shd w:val="clear" w:color="auto" w:fill="FFFFFF"/>
          </w:rPr>
          <w:t>Правил</w:t>
        </w:r>
      </w:hyperlink>
      <w:r w:rsidR="005D10EC" w:rsidRPr="00837767">
        <w:rPr>
          <w:rFonts w:ascii="Times New Roman" w:hAnsi="Times New Roman" w:cs="Times New Roman"/>
          <w:color w:val="000000" w:themeColor="text1"/>
          <w:sz w:val="28"/>
          <w:szCs w:val="28"/>
          <w:shd w:val="clear" w:color="auto" w:fill="FFFFFF"/>
        </w:rPr>
        <w:t> </w:t>
      </w:r>
      <w:r w:rsidR="005D10EC" w:rsidRPr="00837767">
        <w:rPr>
          <w:rFonts w:ascii="Times New Roman" w:hAnsi="Times New Roman" w:cs="Times New Roman"/>
          <w:color w:val="000000"/>
          <w:sz w:val="28"/>
          <w:szCs w:val="28"/>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5D10EC" w:rsidRPr="00837767">
        <w:rPr>
          <w:rFonts w:ascii="Times New Roman" w:hAnsi="Times New Roman" w:cs="Times New Roman"/>
          <w:color w:val="000000"/>
          <w:sz w:val="28"/>
          <w:szCs w:val="28"/>
          <w:shd w:val="clear" w:color="auto" w:fill="FFFFFF"/>
        </w:rPr>
        <w:t xml:space="preserve"> медицинского страхования, фармацевтических услуг и признании </w:t>
      </w:r>
      <w:proofErr w:type="gramStart"/>
      <w:r w:rsidR="005D10EC" w:rsidRPr="00837767">
        <w:rPr>
          <w:rFonts w:ascii="Times New Roman" w:hAnsi="Times New Roman" w:cs="Times New Roman"/>
          <w:color w:val="000000"/>
          <w:sz w:val="28"/>
          <w:szCs w:val="28"/>
          <w:shd w:val="clear" w:color="auto" w:fill="FFFFFF"/>
        </w:rPr>
        <w:t>утратившими</w:t>
      </w:r>
      <w:proofErr w:type="gramEnd"/>
      <w:r w:rsidR="005D10EC" w:rsidRPr="00837767">
        <w:rPr>
          <w:rFonts w:ascii="Times New Roman" w:hAnsi="Times New Roman" w:cs="Times New Roman"/>
          <w:color w:val="000000"/>
          <w:sz w:val="28"/>
          <w:szCs w:val="28"/>
          <w:shd w:val="clear" w:color="auto" w:fill="FFFFFF"/>
        </w:rPr>
        <w:t xml:space="preserve"> силу некоторых решений Правительства РК» от </w:t>
      </w:r>
      <w:r w:rsidR="00002DAE" w:rsidRPr="00837767">
        <w:rPr>
          <w:rFonts w:ascii="Times New Roman" w:hAnsi="Times New Roman" w:cs="Times New Roman"/>
          <w:color w:val="000000"/>
          <w:sz w:val="28"/>
          <w:szCs w:val="28"/>
          <w:shd w:val="clear" w:color="auto" w:fill="FFFFFF"/>
        </w:rPr>
        <w:t>07</w:t>
      </w:r>
      <w:r w:rsidR="005D10EC" w:rsidRPr="00837767">
        <w:rPr>
          <w:rFonts w:ascii="Times New Roman" w:hAnsi="Times New Roman" w:cs="Times New Roman"/>
          <w:color w:val="000000"/>
          <w:sz w:val="28"/>
          <w:szCs w:val="28"/>
          <w:shd w:val="clear" w:color="auto" w:fill="FFFFFF"/>
        </w:rPr>
        <w:t xml:space="preserve"> июня 202</w:t>
      </w:r>
      <w:r w:rsidR="00002DAE" w:rsidRPr="00837767">
        <w:rPr>
          <w:rFonts w:ascii="Times New Roman" w:hAnsi="Times New Roman" w:cs="Times New Roman"/>
          <w:color w:val="000000"/>
          <w:sz w:val="28"/>
          <w:szCs w:val="28"/>
          <w:shd w:val="clear" w:color="auto" w:fill="FFFFFF"/>
        </w:rPr>
        <w:t>3</w:t>
      </w:r>
      <w:r w:rsidR="005D10EC" w:rsidRPr="00837767">
        <w:rPr>
          <w:rFonts w:ascii="Times New Roman" w:hAnsi="Times New Roman" w:cs="Times New Roman"/>
          <w:color w:val="000000"/>
          <w:sz w:val="28"/>
          <w:szCs w:val="28"/>
          <w:shd w:val="clear" w:color="auto" w:fill="FFFFFF"/>
        </w:rPr>
        <w:t xml:space="preserve"> года №</w:t>
      </w:r>
      <w:r w:rsidR="00002DAE" w:rsidRPr="00837767">
        <w:rPr>
          <w:rFonts w:ascii="Times New Roman" w:hAnsi="Times New Roman" w:cs="Times New Roman"/>
          <w:color w:val="000000"/>
          <w:sz w:val="28"/>
          <w:szCs w:val="28"/>
          <w:shd w:val="clear" w:color="auto" w:fill="FFFFFF"/>
        </w:rPr>
        <w:t>110.</w:t>
      </w:r>
    </w:p>
    <w:p w:rsidR="005D10EC" w:rsidRPr="00837767" w:rsidRDefault="00136129" w:rsidP="00837767">
      <w:pPr>
        <w:jc w:val="both"/>
        <w:rPr>
          <w:rFonts w:ascii="Times New Roman" w:hAnsi="Times New Roman" w:cs="Times New Roman"/>
          <w:sz w:val="28"/>
          <w:szCs w:val="28"/>
        </w:rPr>
      </w:pPr>
      <w:r>
        <w:rPr>
          <w:rFonts w:ascii="Times New Roman" w:hAnsi="Times New Roman" w:cs="Times New Roman"/>
          <w:sz w:val="28"/>
          <w:szCs w:val="28"/>
        </w:rPr>
        <w:t xml:space="preserve">     </w:t>
      </w:r>
      <w:r w:rsidR="005D10EC" w:rsidRPr="00837767">
        <w:rPr>
          <w:rFonts w:ascii="Times New Roman" w:hAnsi="Times New Roman" w:cs="Times New Roman"/>
          <w:sz w:val="28"/>
          <w:szCs w:val="28"/>
        </w:rPr>
        <w:t>Замечаний госорганов  по заключенным договорам не было.</w:t>
      </w:r>
    </w:p>
    <w:p w:rsidR="005D10EC" w:rsidRPr="00837767" w:rsidRDefault="005D10EC" w:rsidP="00837767">
      <w:pPr>
        <w:jc w:val="both"/>
        <w:rPr>
          <w:rFonts w:ascii="Times New Roman" w:hAnsi="Times New Roman" w:cs="Times New Roman"/>
          <w:sz w:val="28"/>
          <w:szCs w:val="28"/>
        </w:rPr>
      </w:pPr>
      <w:r w:rsidRPr="00837767">
        <w:rPr>
          <w:rFonts w:ascii="Times New Roman" w:hAnsi="Times New Roman" w:cs="Times New Roman"/>
          <w:sz w:val="28"/>
          <w:szCs w:val="28"/>
        </w:rPr>
        <w:t xml:space="preserve">    </w:t>
      </w:r>
      <w:r w:rsidR="00136129">
        <w:rPr>
          <w:rFonts w:ascii="Times New Roman" w:hAnsi="Times New Roman" w:cs="Times New Roman"/>
          <w:sz w:val="28"/>
          <w:szCs w:val="28"/>
        </w:rPr>
        <w:t xml:space="preserve"> </w:t>
      </w:r>
      <w:r w:rsidRPr="00837767">
        <w:rPr>
          <w:rFonts w:ascii="Times New Roman" w:hAnsi="Times New Roman" w:cs="Times New Roman"/>
          <w:sz w:val="28"/>
          <w:szCs w:val="28"/>
        </w:rPr>
        <w:t>Коррупционных рисков, связанных с заключением договоров с физическими и юридическими лицами не выявлено.</w:t>
      </w:r>
    </w:p>
    <w:p w:rsidR="00914FD9" w:rsidRPr="00837767" w:rsidRDefault="00BE22E7" w:rsidP="00837767">
      <w:pPr>
        <w:pStyle w:val="a3"/>
        <w:numPr>
          <w:ilvl w:val="0"/>
          <w:numId w:val="1"/>
        </w:numPr>
        <w:jc w:val="both"/>
        <w:rPr>
          <w:rFonts w:ascii="Times New Roman" w:hAnsi="Times New Roman" w:cs="Times New Roman"/>
          <w:color w:val="000000" w:themeColor="text1"/>
          <w:sz w:val="28"/>
          <w:szCs w:val="28"/>
        </w:rPr>
      </w:pPr>
      <w:r w:rsidRPr="00837767">
        <w:rPr>
          <w:rFonts w:ascii="Times New Roman" w:hAnsi="Times New Roman" w:cs="Times New Roman"/>
          <w:b/>
          <w:color w:val="000000" w:themeColor="text1"/>
          <w:sz w:val="28"/>
          <w:szCs w:val="28"/>
        </w:rPr>
        <w:t>Разработка и эксплуатация информационных систем:</w:t>
      </w:r>
    </w:p>
    <w:p w:rsidR="009C31EE" w:rsidRPr="00181955" w:rsidRDefault="00136129" w:rsidP="00837767">
      <w:pPr>
        <w:jc w:val="both"/>
        <w:rPr>
          <w:rFonts w:ascii="Times New Roman" w:hAnsi="Times New Roman" w:cs="Times New Roman"/>
          <w:b/>
          <w:sz w:val="28"/>
          <w:szCs w:val="28"/>
        </w:rPr>
      </w:pPr>
      <w:r>
        <w:rPr>
          <w:rFonts w:ascii="Times New Roman" w:hAnsi="Times New Roman" w:cs="Times New Roman"/>
          <w:sz w:val="28"/>
          <w:szCs w:val="28"/>
        </w:rPr>
        <w:t xml:space="preserve">     </w:t>
      </w:r>
      <w:r w:rsidR="0057635F" w:rsidRPr="00181955">
        <w:rPr>
          <w:rFonts w:ascii="Times New Roman" w:hAnsi="Times New Roman" w:cs="Times New Roman"/>
          <w:sz w:val="28"/>
          <w:szCs w:val="28"/>
        </w:rPr>
        <w:t xml:space="preserve">Предприятие </w:t>
      </w:r>
      <w:r w:rsidR="00BE22E7" w:rsidRPr="00181955">
        <w:rPr>
          <w:rFonts w:ascii="Times New Roman" w:hAnsi="Times New Roman" w:cs="Times New Roman"/>
          <w:sz w:val="28"/>
          <w:szCs w:val="28"/>
        </w:rPr>
        <w:t xml:space="preserve"> не разрабатывает информационные системы, но эксплуатирует такие специализированные информационные системы, как </w:t>
      </w:r>
      <w:r w:rsidR="0057635F" w:rsidRPr="00181955">
        <w:rPr>
          <w:rFonts w:ascii="Times New Roman" w:hAnsi="Times New Roman" w:cs="Times New Roman"/>
          <w:sz w:val="28"/>
          <w:szCs w:val="28"/>
        </w:rPr>
        <w:t>Единая платформа приема и обработки обращений граждан</w:t>
      </w:r>
      <w:r w:rsidR="00BE22E7" w:rsidRPr="00181955">
        <w:rPr>
          <w:rFonts w:ascii="Times New Roman" w:hAnsi="Times New Roman" w:cs="Times New Roman"/>
          <w:sz w:val="28"/>
          <w:szCs w:val="28"/>
        </w:rPr>
        <w:t xml:space="preserve">, кабинет налогоплательщика </w:t>
      </w:r>
      <w:proofErr w:type="spellStart"/>
      <w:r w:rsidR="00BE22E7" w:rsidRPr="00181955">
        <w:rPr>
          <w:rFonts w:ascii="Times New Roman" w:hAnsi="Times New Roman" w:cs="Times New Roman"/>
          <w:sz w:val="28"/>
          <w:szCs w:val="28"/>
          <w:lang w:val="en-US"/>
        </w:rPr>
        <w:t>salyk</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 xml:space="preserve">, </w:t>
      </w:r>
      <w:proofErr w:type="spellStart"/>
      <w:r w:rsidR="00BE22E7" w:rsidRPr="00181955">
        <w:rPr>
          <w:rFonts w:ascii="Times New Roman" w:hAnsi="Times New Roman" w:cs="Times New Roman"/>
          <w:sz w:val="28"/>
          <w:szCs w:val="28"/>
          <w:lang w:val="en-US"/>
        </w:rPr>
        <w:t>egov</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 xml:space="preserve">, </w:t>
      </w:r>
      <w:proofErr w:type="spellStart"/>
      <w:r w:rsidR="00BE22E7" w:rsidRPr="00181955">
        <w:rPr>
          <w:rFonts w:ascii="Times New Roman" w:hAnsi="Times New Roman" w:cs="Times New Roman"/>
          <w:sz w:val="28"/>
          <w:szCs w:val="28"/>
          <w:lang w:val="en-US"/>
        </w:rPr>
        <w:t>goszakup</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gov</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 xml:space="preserve">, </w:t>
      </w:r>
      <w:proofErr w:type="spellStart"/>
      <w:r w:rsidR="00BE22E7" w:rsidRPr="00181955">
        <w:rPr>
          <w:rFonts w:ascii="Times New Roman" w:hAnsi="Times New Roman" w:cs="Times New Roman"/>
          <w:sz w:val="28"/>
          <w:szCs w:val="28"/>
          <w:lang w:val="en-US"/>
        </w:rPr>
        <w:t>eisz</w:t>
      </w:r>
      <w:proofErr w:type="spellEnd"/>
      <w:r w:rsidR="00BE22E7" w:rsidRPr="00181955">
        <w:rPr>
          <w:rFonts w:ascii="Times New Roman" w:hAnsi="Times New Roman" w:cs="Times New Roman"/>
          <w:sz w:val="28"/>
          <w:szCs w:val="28"/>
        </w:rPr>
        <w:t>.</w:t>
      </w:r>
      <w:proofErr w:type="spellStart"/>
      <w:r w:rsidR="00BE22E7" w:rsidRPr="00181955">
        <w:rPr>
          <w:rFonts w:ascii="Times New Roman" w:hAnsi="Times New Roman" w:cs="Times New Roman"/>
          <w:sz w:val="28"/>
          <w:szCs w:val="28"/>
          <w:lang w:val="en-US"/>
        </w:rPr>
        <w:t>kz</w:t>
      </w:r>
      <w:proofErr w:type="spellEnd"/>
      <w:r w:rsidR="00BE22E7" w:rsidRPr="00181955">
        <w:rPr>
          <w:rFonts w:ascii="Times New Roman" w:hAnsi="Times New Roman" w:cs="Times New Roman"/>
          <w:sz w:val="28"/>
          <w:szCs w:val="28"/>
        </w:rPr>
        <w:t>.</w:t>
      </w:r>
    </w:p>
    <w:p w:rsidR="00114112" w:rsidRPr="00837767" w:rsidRDefault="00166947" w:rsidP="00837767">
      <w:pPr>
        <w:pStyle w:val="a3"/>
        <w:numPr>
          <w:ilvl w:val="0"/>
          <w:numId w:val="1"/>
        </w:numPr>
        <w:jc w:val="both"/>
        <w:rPr>
          <w:rFonts w:ascii="Times New Roman" w:hAnsi="Times New Roman" w:cs="Times New Roman"/>
          <w:b/>
          <w:sz w:val="28"/>
          <w:szCs w:val="28"/>
        </w:rPr>
      </w:pPr>
      <w:r w:rsidRPr="00837767">
        <w:rPr>
          <w:rFonts w:ascii="Times New Roman" w:hAnsi="Times New Roman" w:cs="Times New Roman"/>
          <w:b/>
          <w:sz w:val="28"/>
          <w:szCs w:val="28"/>
        </w:rPr>
        <w:lastRenderedPageBreak/>
        <w:t>Иные вопросы, вытекающие из организационно-управленческой деятельности предприятия.</w:t>
      </w:r>
    </w:p>
    <w:p w:rsidR="00E87BD6" w:rsidRPr="00837767" w:rsidRDefault="00E87BD6" w:rsidP="00837767">
      <w:pPr>
        <w:pStyle w:val="a3"/>
        <w:ind w:left="360"/>
        <w:jc w:val="both"/>
        <w:rPr>
          <w:rFonts w:ascii="Times New Roman" w:hAnsi="Times New Roman" w:cs="Times New Roman"/>
          <w:b/>
          <w:sz w:val="28"/>
          <w:szCs w:val="28"/>
        </w:rPr>
      </w:pPr>
    </w:p>
    <w:p w:rsidR="0059331F" w:rsidRPr="00837767" w:rsidRDefault="0059331F" w:rsidP="00837767">
      <w:pPr>
        <w:spacing w:after="0"/>
        <w:jc w:val="both"/>
        <w:rPr>
          <w:rStyle w:val="aa"/>
          <w:rFonts w:ascii="Times New Roman" w:eastAsia="Times New Roman" w:hAnsi="Times New Roman" w:cs="Times New Roman"/>
          <w:sz w:val="28"/>
          <w:szCs w:val="28"/>
          <w:shd w:val="clear" w:color="auto" w:fill="FFFFFF"/>
        </w:rPr>
      </w:pPr>
      <w:r w:rsidRPr="00837767">
        <w:rPr>
          <w:rStyle w:val="aa"/>
          <w:rFonts w:ascii="Times New Roman" w:hAnsi="Times New Roman" w:cs="Times New Roman"/>
          <w:sz w:val="28"/>
          <w:szCs w:val="28"/>
        </w:rPr>
        <w:t xml:space="preserve">        26.09.2024 года, в соответствии  с планом мероприятий КГП на ПВХ «Городской детский реабилитационный центр» УОЗ г. Алматы по противодействию коррупции на 2024 год, для сотрудников Центра  был проведен семинар по разъяснению действующего законодательства по вопросам противодействия коррупции и соблюдения его требований. В</w:t>
      </w:r>
      <w:r w:rsidRPr="00837767">
        <w:rPr>
          <w:rStyle w:val="aa"/>
          <w:rFonts w:ascii="Times New Roman" w:hAnsi="Times New Roman" w:cs="Times New Roman"/>
          <w:sz w:val="28"/>
          <w:szCs w:val="28"/>
          <w:u w:color="202124"/>
        </w:rPr>
        <w:t>иды ответственности и наказание за коррупционные преступления.</w:t>
      </w:r>
      <w:r w:rsidRPr="00837767">
        <w:rPr>
          <w:rStyle w:val="aa"/>
          <w:rFonts w:ascii="Times New Roman" w:hAnsi="Times New Roman" w:cs="Times New Roman"/>
          <w:sz w:val="28"/>
          <w:szCs w:val="28"/>
          <w:shd w:val="clear" w:color="auto" w:fill="FFFFFF"/>
        </w:rPr>
        <w:t xml:space="preserve"> Присутствовало 30 сотрудников Центра.</w:t>
      </w:r>
    </w:p>
    <w:p w:rsidR="0059331F" w:rsidRPr="00837767" w:rsidRDefault="0059331F" w:rsidP="00837767">
      <w:pPr>
        <w:spacing w:after="0"/>
        <w:jc w:val="both"/>
        <w:rPr>
          <w:rStyle w:val="aa"/>
          <w:rFonts w:ascii="Times New Roman" w:eastAsia="Times New Roman" w:hAnsi="Times New Roman" w:cs="Times New Roman"/>
          <w:sz w:val="28"/>
          <w:szCs w:val="28"/>
          <w:shd w:val="clear" w:color="auto" w:fill="FFFFFF"/>
        </w:rPr>
      </w:pPr>
      <w:r w:rsidRPr="00837767">
        <w:rPr>
          <w:rStyle w:val="aa"/>
          <w:rFonts w:ascii="Times New Roman" w:hAnsi="Times New Roman" w:cs="Times New Roman"/>
          <w:sz w:val="28"/>
          <w:szCs w:val="28"/>
          <w:u w:color="202124"/>
        </w:rPr>
        <w:t xml:space="preserve">         28.11.2024 года, </w:t>
      </w:r>
      <w:r w:rsidRPr="00837767">
        <w:rPr>
          <w:rStyle w:val="aa"/>
          <w:rFonts w:ascii="Times New Roman" w:hAnsi="Times New Roman" w:cs="Times New Roman"/>
          <w:sz w:val="28"/>
          <w:szCs w:val="28"/>
        </w:rPr>
        <w:t xml:space="preserve">в соответствии с планом мероприятий КГП на ПВХ «Городской детский реабилитационный центр» УОЗ г. Алматы, для сотрудников Центра был </w:t>
      </w:r>
      <w:r w:rsidRPr="00837767">
        <w:rPr>
          <w:rStyle w:val="aa"/>
          <w:rFonts w:ascii="Times New Roman" w:hAnsi="Times New Roman" w:cs="Times New Roman"/>
          <w:sz w:val="28"/>
          <w:szCs w:val="28"/>
          <w:u w:color="202124"/>
        </w:rPr>
        <w:t>проведен семинар по разъяснению внутренних документов Центра относительно противодействию коррупции и соблюдению требований антикоррупционного законодательства.</w:t>
      </w:r>
      <w:r w:rsidRPr="00837767">
        <w:rPr>
          <w:rStyle w:val="aa"/>
          <w:rFonts w:ascii="Times New Roman" w:hAnsi="Times New Roman" w:cs="Times New Roman"/>
          <w:sz w:val="28"/>
          <w:szCs w:val="28"/>
          <w:shd w:val="clear" w:color="auto" w:fill="FFFFFF"/>
        </w:rPr>
        <w:t xml:space="preserve"> Присутствовало 30 сотрудников Центра.</w:t>
      </w:r>
    </w:p>
    <w:p w:rsidR="0059331F" w:rsidRPr="00837767" w:rsidRDefault="0059331F" w:rsidP="00837767">
      <w:pPr>
        <w:spacing w:after="0"/>
        <w:jc w:val="both"/>
        <w:rPr>
          <w:rStyle w:val="aa"/>
          <w:rFonts w:ascii="Times New Roman" w:eastAsia="Times New Roman" w:hAnsi="Times New Roman" w:cs="Times New Roman"/>
          <w:sz w:val="28"/>
          <w:szCs w:val="28"/>
        </w:rPr>
      </w:pPr>
      <w:r w:rsidRPr="00837767">
        <w:rPr>
          <w:rStyle w:val="aa"/>
          <w:rFonts w:ascii="Times New Roman" w:hAnsi="Times New Roman" w:cs="Times New Roman"/>
          <w:sz w:val="28"/>
          <w:szCs w:val="28"/>
        </w:rPr>
        <w:t xml:space="preserve">       В ходе планерок, семинаров до каждого сотрудника Центра доведена информация о пресечении любых знаков внимания и получения подарков со стороны пациентов.   </w:t>
      </w:r>
    </w:p>
    <w:p w:rsidR="00CC22AD" w:rsidRPr="00837767" w:rsidRDefault="00CC22AD" w:rsidP="00837767">
      <w:pPr>
        <w:ind w:firstLine="709"/>
        <w:jc w:val="center"/>
        <w:outlineLvl w:val="2"/>
        <w:rPr>
          <w:rFonts w:ascii="Times New Roman" w:hAnsi="Times New Roman" w:cs="Times New Roman"/>
          <w:color w:val="000000"/>
          <w:sz w:val="28"/>
          <w:szCs w:val="28"/>
          <w:shd w:val="clear" w:color="auto" w:fill="FFFFFF"/>
        </w:rPr>
      </w:pPr>
      <w:r w:rsidRPr="00837767">
        <w:rPr>
          <w:rFonts w:ascii="Times New Roman" w:hAnsi="Times New Roman" w:cs="Times New Roman"/>
          <w:color w:val="000000"/>
          <w:sz w:val="28"/>
          <w:szCs w:val="28"/>
          <w:shd w:val="clear" w:color="auto" w:fill="FFFFFF"/>
        </w:rPr>
        <w:t>ЗАКЛЮЧЕНИЕ:</w:t>
      </w:r>
    </w:p>
    <w:p w:rsidR="00E87BD6" w:rsidRPr="00837767" w:rsidRDefault="00E87BD6" w:rsidP="00837767">
      <w:pPr>
        <w:spacing w:after="0"/>
        <w:jc w:val="both"/>
        <w:rPr>
          <w:rFonts w:ascii="Times New Roman" w:hAnsi="Times New Roman" w:cs="Times New Roman"/>
          <w:sz w:val="28"/>
          <w:szCs w:val="28"/>
        </w:rPr>
      </w:pPr>
    </w:p>
    <w:p w:rsidR="0059331F" w:rsidRPr="00837767" w:rsidRDefault="00136129" w:rsidP="00837767">
      <w:pPr>
        <w:spacing w:after="0"/>
        <w:jc w:val="both"/>
        <w:rPr>
          <w:rFonts w:ascii="Times New Roman" w:hAnsi="Times New Roman" w:cs="Times New Roman"/>
          <w:iCs/>
          <w:sz w:val="28"/>
          <w:szCs w:val="28"/>
          <w:lang w:val="kk-KZ"/>
        </w:rPr>
      </w:pPr>
      <w:r>
        <w:rPr>
          <w:rFonts w:ascii="Times New Roman" w:hAnsi="Times New Roman" w:cs="Times New Roman"/>
          <w:color w:val="000000"/>
          <w:sz w:val="28"/>
          <w:szCs w:val="28"/>
          <w:shd w:val="clear" w:color="auto" w:fill="FFFFFF"/>
        </w:rPr>
        <w:t xml:space="preserve">      </w:t>
      </w:r>
      <w:r w:rsidR="00CC22AD" w:rsidRPr="00837767">
        <w:rPr>
          <w:rFonts w:ascii="Times New Roman" w:hAnsi="Times New Roman" w:cs="Times New Roman"/>
          <w:color w:val="000000"/>
          <w:sz w:val="28"/>
          <w:szCs w:val="28"/>
          <w:shd w:val="clear" w:color="auto" w:fill="FFFFFF"/>
        </w:rPr>
        <w:t>Необходимо продолжать работу, по исключению коррупционных рисков</w:t>
      </w:r>
      <w:proofErr w:type="gramStart"/>
      <w:r w:rsidR="00CC22AD" w:rsidRPr="00837767">
        <w:rPr>
          <w:rFonts w:ascii="Times New Roman" w:hAnsi="Times New Roman" w:cs="Times New Roman"/>
          <w:color w:val="000000"/>
          <w:sz w:val="28"/>
          <w:szCs w:val="28"/>
          <w:shd w:val="clear" w:color="auto" w:fill="FFFFFF"/>
        </w:rPr>
        <w:t>,п</w:t>
      </w:r>
      <w:proofErr w:type="gramEnd"/>
      <w:r w:rsidR="00CC22AD" w:rsidRPr="00837767">
        <w:rPr>
          <w:rFonts w:ascii="Times New Roman" w:hAnsi="Times New Roman" w:cs="Times New Roman"/>
          <w:color w:val="000000"/>
          <w:sz w:val="28"/>
          <w:szCs w:val="28"/>
          <w:shd w:val="clear" w:color="auto" w:fill="FFFFFF"/>
        </w:rPr>
        <w:t xml:space="preserve">утемповышения уровня </w:t>
      </w:r>
      <w:proofErr w:type="spellStart"/>
      <w:r w:rsidR="00CC22AD" w:rsidRPr="00837767">
        <w:rPr>
          <w:rFonts w:ascii="Times New Roman" w:hAnsi="Times New Roman" w:cs="Times New Roman"/>
          <w:color w:val="000000"/>
          <w:sz w:val="28"/>
          <w:szCs w:val="28"/>
          <w:shd w:val="clear" w:color="auto" w:fill="FFFFFF"/>
        </w:rPr>
        <w:t>антикоррупционной</w:t>
      </w:r>
      <w:proofErr w:type="spellEnd"/>
      <w:r w:rsidR="00CC22AD" w:rsidRPr="00837767">
        <w:rPr>
          <w:rFonts w:ascii="Times New Roman" w:hAnsi="Times New Roman" w:cs="Times New Roman"/>
          <w:color w:val="000000"/>
          <w:sz w:val="28"/>
          <w:szCs w:val="28"/>
          <w:shd w:val="clear" w:color="auto" w:fill="FFFFFF"/>
        </w:rPr>
        <w:t xml:space="preserve"> культуры, проведения семинаров,</w:t>
      </w:r>
      <w:r>
        <w:rPr>
          <w:rFonts w:ascii="Times New Roman" w:hAnsi="Times New Roman" w:cs="Times New Roman"/>
          <w:color w:val="000000"/>
          <w:sz w:val="28"/>
          <w:szCs w:val="28"/>
          <w:shd w:val="clear" w:color="auto" w:fill="FFFFFF"/>
        </w:rPr>
        <w:t xml:space="preserve"> </w:t>
      </w:r>
      <w:r w:rsidR="00CC22AD" w:rsidRPr="00837767">
        <w:rPr>
          <w:rFonts w:ascii="Times New Roman" w:hAnsi="Times New Roman" w:cs="Times New Roman"/>
          <w:color w:val="000000"/>
          <w:sz w:val="28"/>
          <w:szCs w:val="28"/>
          <w:shd w:val="clear" w:color="auto" w:fill="FFFFFF"/>
        </w:rPr>
        <w:t>соблюдения</w:t>
      </w:r>
      <w:r>
        <w:rPr>
          <w:rFonts w:ascii="Times New Roman" w:hAnsi="Times New Roman" w:cs="Times New Roman"/>
          <w:color w:val="000000"/>
          <w:sz w:val="28"/>
          <w:szCs w:val="28"/>
          <w:shd w:val="clear" w:color="auto" w:fill="FFFFFF"/>
        </w:rPr>
        <w:t xml:space="preserve"> </w:t>
      </w:r>
      <w:r w:rsidR="00CC22AD" w:rsidRPr="00837767">
        <w:rPr>
          <w:rFonts w:ascii="Times New Roman" w:hAnsi="Times New Roman" w:cs="Times New Roman"/>
          <w:color w:val="000000"/>
          <w:sz w:val="28"/>
          <w:szCs w:val="28"/>
          <w:shd w:val="clear" w:color="auto" w:fill="FFFFFF"/>
        </w:rPr>
        <w:t xml:space="preserve">всеми работниками </w:t>
      </w:r>
      <w:proofErr w:type="spellStart"/>
      <w:r w:rsidR="00CC22AD" w:rsidRPr="00837767">
        <w:rPr>
          <w:rFonts w:ascii="Times New Roman" w:hAnsi="Times New Roman" w:cs="Times New Roman"/>
          <w:color w:val="000000"/>
          <w:sz w:val="28"/>
          <w:szCs w:val="28"/>
          <w:shd w:val="clear" w:color="auto" w:fill="FFFFFF"/>
        </w:rPr>
        <w:t>антикоррупционных</w:t>
      </w:r>
      <w:proofErr w:type="spellEnd"/>
      <w:r w:rsidR="00CC22AD" w:rsidRPr="00837767">
        <w:rPr>
          <w:rFonts w:ascii="Times New Roman" w:hAnsi="Times New Roman" w:cs="Times New Roman"/>
          <w:color w:val="000000"/>
          <w:sz w:val="28"/>
          <w:szCs w:val="28"/>
          <w:shd w:val="clear" w:color="auto" w:fill="FFFFFF"/>
        </w:rPr>
        <w:t xml:space="preserve"> стандартов </w:t>
      </w:r>
      <w:proofErr w:type="spellStart"/>
      <w:r w:rsidR="00CC22AD" w:rsidRPr="00837767">
        <w:rPr>
          <w:rFonts w:ascii="Times New Roman" w:hAnsi="Times New Roman" w:cs="Times New Roman"/>
          <w:color w:val="000000"/>
          <w:sz w:val="28"/>
          <w:szCs w:val="28"/>
          <w:shd w:val="clear" w:color="auto" w:fill="FFFFFF"/>
        </w:rPr>
        <w:t>итрудового</w:t>
      </w:r>
      <w:proofErr w:type="spellEnd"/>
      <w:r w:rsidR="00CC22AD" w:rsidRPr="00837767">
        <w:rPr>
          <w:rFonts w:ascii="Times New Roman" w:hAnsi="Times New Roman" w:cs="Times New Roman"/>
          <w:color w:val="000000"/>
          <w:sz w:val="28"/>
          <w:szCs w:val="28"/>
          <w:shd w:val="clear" w:color="auto" w:fill="FFFFFF"/>
        </w:rPr>
        <w:t xml:space="preserve"> законодательства</w:t>
      </w:r>
      <w:r>
        <w:rPr>
          <w:rFonts w:ascii="Times New Roman" w:hAnsi="Times New Roman" w:cs="Times New Roman"/>
          <w:color w:val="000000"/>
          <w:sz w:val="28"/>
          <w:szCs w:val="28"/>
          <w:shd w:val="clear" w:color="auto" w:fill="FFFFFF"/>
        </w:rPr>
        <w:t xml:space="preserve"> </w:t>
      </w:r>
      <w:r w:rsidR="00CC22AD" w:rsidRPr="00837767">
        <w:rPr>
          <w:rFonts w:ascii="Times New Roman" w:hAnsi="Times New Roman" w:cs="Times New Roman"/>
          <w:color w:val="000000"/>
          <w:sz w:val="28"/>
          <w:szCs w:val="28"/>
          <w:shd w:val="clear" w:color="auto" w:fill="FFFFFF"/>
        </w:rPr>
        <w:t>РК.</w:t>
      </w:r>
    </w:p>
    <w:p w:rsidR="00BC1851" w:rsidRPr="00837767" w:rsidRDefault="00136129" w:rsidP="00837767">
      <w:pPr>
        <w:spacing w:after="0"/>
        <w:jc w:val="both"/>
        <w:rPr>
          <w:rFonts w:ascii="Times New Roman" w:hAnsi="Times New Roman" w:cs="Times New Roman"/>
          <w:sz w:val="28"/>
          <w:szCs w:val="28"/>
        </w:rPr>
      </w:pPr>
      <w:r>
        <w:rPr>
          <w:rFonts w:ascii="Times New Roman" w:hAnsi="Times New Roman" w:cs="Times New Roman"/>
          <w:iCs/>
          <w:sz w:val="28"/>
          <w:szCs w:val="28"/>
          <w:lang w:val="kk-KZ"/>
        </w:rPr>
        <w:t xml:space="preserve">     </w:t>
      </w:r>
      <w:r w:rsidR="00BC1851" w:rsidRPr="00837767">
        <w:rPr>
          <w:rFonts w:ascii="Times New Roman" w:hAnsi="Times New Roman" w:cs="Times New Roman"/>
          <w:iCs/>
          <w:sz w:val="28"/>
          <w:szCs w:val="28"/>
          <w:lang w:val="kk-KZ"/>
        </w:rPr>
        <w:t>Для обеспечения прозрачности и гласности деятельности</w:t>
      </w:r>
      <w:r w:rsidR="00BC1851" w:rsidRPr="00837767">
        <w:rPr>
          <w:rFonts w:ascii="Times New Roman" w:hAnsi="Times New Roman" w:cs="Times New Roman"/>
          <w:sz w:val="28"/>
          <w:szCs w:val="28"/>
        </w:rPr>
        <w:t xml:space="preserve"> продолжить практику размещения  финансовой отчетности,  информацию о закупках товаров (работ, услуг) по порталу </w:t>
      </w:r>
      <w:proofErr w:type="spellStart"/>
      <w:r w:rsidR="00BC1851" w:rsidRPr="00837767">
        <w:rPr>
          <w:rFonts w:ascii="Times New Roman" w:hAnsi="Times New Roman" w:cs="Times New Roman"/>
          <w:sz w:val="28"/>
          <w:szCs w:val="28"/>
        </w:rPr>
        <w:t>госзакупок</w:t>
      </w:r>
      <w:proofErr w:type="spellEnd"/>
      <w:r w:rsidR="00BC1851" w:rsidRPr="00837767">
        <w:rPr>
          <w:rFonts w:ascii="Times New Roman" w:hAnsi="Times New Roman" w:cs="Times New Roman"/>
          <w:sz w:val="28"/>
          <w:szCs w:val="28"/>
        </w:rPr>
        <w:t>.</w:t>
      </w:r>
    </w:p>
    <w:p w:rsidR="00CC22AD" w:rsidRPr="00837767" w:rsidRDefault="00CC22AD" w:rsidP="00837767">
      <w:pPr>
        <w:spacing w:after="0"/>
        <w:jc w:val="both"/>
        <w:outlineLvl w:val="2"/>
        <w:rPr>
          <w:rFonts w:ascii="Times New Roman" w:hAnsi="Times New Roman" w:cs="Times New Roman"/>
          <w:color w:val="000000"/>
          <w:sz w:val="28"/>
          <w:szCs w:val="28"/>
          <w:shd w:val="clear" w:color="auto" w:fill="F0F2F5"/>
        </w:rPr>
      </w:pPr>
      <w:r w:rsidRPr="00837767">
        <w:rPr>
          <w:rFonts w:ascii="Times New Roman" w:hAnsi="Times New Roman" w:cs="Times New Roman"/>
          <w:color w:val="000000"/>
          <w:sz w:val="28"/>
          <w:szCs w:val="28"/>
          <w:shd w:val="clear" w:color="auto" w:fill="FFFFFF"/>
        </w:rPr>
        <w:t xml:space="preserve"> </w:t>
      </w:r>
      <w:r w:rsidR="00136129">
        <w:rPr>
          <w:rFonts w:ascii="Times New Roman" w:hAnsi="Times New Roman" w:cs="Times New Roman"/>
          <w:color w:val="000000"/>
          <w:sz w:val="28"/>
          <w:szCs w:val="28"/>
          <w:shd w:val="clear" w:color="auto" w:fill="FFFFFF"/>
        </w:rPr>
        <w:t xml:space="preserve">    </w:t>
      </w:r>
      <w:r w:rsidRPr="00837767">
        <w:rPr>
          <w:rFonts w:ascii="Times New Roman" w:hAnsi="Times New Roman" w:cs="Times New Roman"/>
          <w:color w:val="000000"/>
          <w:sz w:val="28"/>
          <w:szCs w:val="28"/>
          <w:shd w:val="clear" w:color="auto" w:fill="FFFFFF"/>
        </w:rPr>
        <w:t>Внутренний анализ коррупционных рисков</w:t>
      </w:r>
      <w:r w:rsidR="00136129">
        <w:rPr>
          <w:rFonts w:ascii="Times New Roman" w:hAnsi="Times New Roman" w:cs="Times New Roman"/>
          <w:color w:val="000000"/>
          <w:sz w:val="28"/>
          <w:szCs w:val="28"/>
          <w:shd w:val="clear" w:color="auto" w:fill="FFFFFF"/>
        </w:rPr>
        <w:t xml:space="preserve"> </w:t>
      </w:r>
      <w:r w:rsidRPr="00837767">
        <w:rPr>
          <w:rFonts w:ascii="Times New Roman" w:hAnsi="Times New Roman" w:cs="Times New Roman"/>
          <w:color w:val="000000"/>
          <w:sz w:val="28"/>
          <w:szCs w:val="28"/>
          <w:shd w:val="clear" w:color="auto" w:fill="FFFFFF"/>
        </w:rPr>
        <w:t>Предприятия показал, что за анализируемый период коррупционных правонарушений</w:t>
      </w:r>
      <w:r w:rsidR="00B91EB9" w:rsidRPr="00837767">
        <w:rPr>
          <w:rFonts w:ascii="Times New Roman" w:hAnsi="Times New Roman" w:cs="Times New Roman"/>
          <w:color w:val="000000"/>
          <w:sz w:val="28"/>
          <w:szCs w:val="28"/>
          <w:shd w:val="clear" w:color="auto" w:fill="FFFFFF"/>
        </w:rPr>
        <w:t xml:space="preserve"> не в</w:t>
      </w:r>
      <w:r w:rsidRPr="00837767">
        <w:rPr>
          <w:rFonts w:ascii="Times New Roman" w:hAnsi="Times New Roman" w:cs="Times New Roman"/>
          <w:color w:val="000000"/>
          <w:sz w:val="28"/>
          <w:szCs w:val="28"/>
          <w:shd w:val="clear" w:color="auto" w:fill="FFFFFF"/>
        </w:rPr>
        <w:t>ыявлено.</w:t>
      </w:r>
    </w:p>
    <w:p w:rsidR="0036717F" w:rsidRPr="00BC2B78" w:rsidRDefault="0036717F" w:rsidP="00CC22AD">
      <w:pPr>
        <w:spacing w:after="0" w:line="360" w:lineRule="auto"/>
        <w:ind w:left="-709" w:firstLine="710"/>
        <w:jc w:val="both"/>
        <w:rPr>
          <w:rFonts w:ascii="Times New Roman" w:hAnsi="Times New Roman" w:cs="Times New Roman"/>
          <w:sz w:val="28"/>
          <w:szCs w:val="28"/>
        </w:rPr>
      </w:pPr>
    </w:p>
    <w:p w:rsidR="00E2172B" w:rsidRPr="00BC2B78" w:rsidRDefault="00E2172B" w:rsidP="00E2172B">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Комплаенс-офицер-Жайзафарова</w:t>
      </w:r>
      <w:proofErr w:type="spellEnd"/>
      <w:r>
        <w:rPr>
          <w:rFonts w:ascii="Times New Roman" w:hAnsi="Times New Roman" w:cs="Times New Roman"/>
          <w:sz w:val="28"/>
          <w:szCs w:val="28"/>
        </w:rPr>
        <w:t xml:space="preserve">  Н.С.</w:t>
      </w:r>
    </w:p>
    <w:p w:rsidR="00E2172B" w:rsidRPr="00F74AD4" w:rsidRDefault="00E2172B" w:rsidP="00E2172B">
      <w:pPr>
        <w:spacing w:after="0" w:line="360" w:lineRule="auto"/>
        <w:rPr>
          <w:rFonts w:ascii="Times New Roman" w:hAnsi="Times New Roman" w:cs="Times New Roman"/>
          <w:sz w:val="28"/>
          <w:szCs w:val="28"/>
        </w:rPr>
      </w:pPr>
      <w:bookmarkStart w:id="0" w:name="_GoBack"/>
      <w:proofErr w:type="spellStart"/>
      <w:r w:rsidRPr="00F74AD4">
        <w:rPr>
          <w:rFonts w:ascii="Times New Roman" w:hAnsi="Times New Roman" w:cs="Times New Roman"/>
          <w:sz w:val="28"/>
          <w:szCs w:val="28"/>
        </w:rPr>
        <w:t>Врач-невропотолог-Ермуханбетова</w:t>
      </w:r>
      <w:proofErr w:type="spellEnd"/>
      <w:r w:rsidRPr="00F74AD4">
        <w:rPr>
          <w:rFonts w:ascii="Times New Roman" w:hAnsi="Times New Roman" w:cs="Times New Roman"/>
          <w:sz w:val="28"/>
          <w:szCs w:val="28"/>
        </w:rPr>
        <w:t xml:space="preserve">  Ж.Н.</w:t>
      </w:r>
    </w:p>
    <w:p w:rsidR="00E2172B" w:rsidRPr="00F74AD4" w:rsidRDefault="00E2172B" w:rsidP="00E2172B">
      <w:pPr>
        <w:spacing w:after="0" w:line="360" w:lineRule="auto"/>
        <w:rPr>
          <w:rFonts w:ascii="Times New Roman" w:hAnsi="Times New Roman" w:cs="Times New Roman"/>
          <w:sz w:val="28"/>
          <w:szCs w:val="28"/>
        </w:rPr>
      </w:pPr>
      <w:r w:rsidRPr="00F74AD4">
        <w:rPr>
          <w:rFonts w:ascii="Times New Roman" w:hAnsi="Times New Roman" w:cs="Times New Roman"/>
          <w:sz w:val="28"/>
          <w:szCs w:val="28"/>
        </w:rPr>
        <w:t xml:space="preserve">Старший </w:t>
      </w:r>
      <w:proofErr w:type="spellStart"/>
      <w:r w:rsidRPr="00F74AD4">
        <w:rPr>
          <w:rFonts w:ascii="Times New Roman" w:hAnsi="Times New Roman" w:cs="Times New Roman"/>
          <w:sz w:val="28"/>
          <w:szCs w:val="28"/>
        </w:rPr>
        <w:t>экономист-Койчиева</w:t>
      </w:r>
      <w:proofErr w:type="spellEnd"/>
      <w:r w:rsidRPr="00F74AD4">
        <w:rPr>
          <w:rFonts w:ascii="Times New Roman" w:hAnsi="Times New Roman" w:cs="Times New Roman"/>
          <w:sz w:val="28"/>
          <w:szCs w:val="28"/>
        </w:rPr>
        <w:t xml:space="preserve">  А.Р.</w:t>
      </w:r>
    </w:p>
    <w:p w:rsidR="00E2172B" w:rsidRPr="00F74AD4" w:rsidRDefault="00E2172B" w:rsidP="00E2172B">
      <w:pPr>
        <w:spacing w:after="0" w:line="360" w:lineRule="auto"/>
        <w:rPr>
          <w:rFonts w:ascii="Times New Roman" w:hAnsi="Times New Roman" w:cs="Times New Roman"/>
          <w:sz w:val="28"/>
          <w:szCs w:val="28"/>
        </w:rPr>
      </w:pPr>
      <w:r w:rsidRPr="00F74AD4">
        <w:rPr>
          <w:rFonts w:ascii="Times New Roman" w:hAnsi="Times New Roman" w:cs="Times New Roman"/>
          <w:sz w:val="28"/>
          <w:szCs w:val="28"/>
        </w:rPr>
        <w:t xml:space="preserve">Инспектор по </w:t>
      </w:r>
      <w:proofErr w:type="gramStart"/>
      <w:r w:rsidRPr="00F74AD4">
        <w:rPr>
          <w:rFonts w:ascii="Times New Roman" w:hAnsi="Times New Roman" w:cs="Times New Roman"/>
          <w:sz w:val="28"/>
          <w:szCs w:val="28"/>
        </w:rPr>
        <w:t>кадрам-Уза</w:t>
      </w:r>
      <w:proofErr w:type="gramEnd"/>
      <w:r w:rsidRPr="00F74AD4">
        <w:rPr>
          <w:rFonts w:ascii="Times New Roman" w:hAnsi="Times New Roman" w:cs="Times New Roman"/>
          <w:sz w:val="28"/>
          <w:szCs w:val="28"/>
          <w:lang w:val="kk-KZ"/>
        </w:rPr>
        <w:t>қбаева  А.Б.</w:t>
      </w:r>
      <w:r w:rsidRPr="00F74AD4">
        <w:rPr>
          <w:rFonts w:ascii="Times New Roman" w:hAnsi="Times New Roman" w:cs="Times New Roman"/>
          <w:sz w:val="28"/>
          <w:szCs w:val="28"/>
        </w:rPr>
        <w:t>;</w:t>
      </w:r>
    </w:p>
    <w:p w:rsidR="00E2172B" w:rsidRPr="00F74AD4" w:rsidRDefault="00E2172B" w:rsidP="00E2172B">
      <w:pPr>
        <w:spacing w:after="0" w:line="360" w:lineRule="auto"/>
        <w:rPr>
          <w:rFonts w:ascii="Times New Roman" w:hAnsi="Times New Roman" w:cs="Times New Roman"/>
          <w:sz w:val="28"/>
          <w:szCs w:val="28"/>
        </w:rPr>
      </w:pPr>
      <w:r w:rsidRPr="00F74AD4">
        <w:rPr>
          <w:rFonts w:ascii="Times New Roman" w:hAnsi="Times New Roman" w:cs="Times New Roman"/>
          <w:sz w:val="28"/>
          <w:szCs w:val="28"/>
        </w:rPr>
        <w:t xml:space="preserve">Начальник хозяйственного </w:t>
      </w:r>
      <w:proofErr w:type="spellStart"/>
      <w:r w:rsidRPr="00F74AD4">
        <w:rPr>
          <w:rFonts w:ascii="Times New Roman" w:hAnsi="Times New Roman" w:cs="Times New Roman"/>
          <w:sz w:val="28"/>
          <w:szCs w:val="28"/>
        </w:rPr>
        <w:t>отдела-Адильчиев</w:t>
      </w:r>
      <w:proofErr w:type="spellEnd"/>
      <w:r w:rsidRPr="00F74AD4">
        <w:rPr>
          <w:rFonts w:ascii="Times New Roman" w:hAnsi="Times New Roman" w:cs="Times New Roman"/>
          <w:sz w:val="28"/>
          <w:szCs w:val="28"/>
        </w:rPr>
        <w:t xml:space="preserve"> А.С.</w:t>
      </w:r>
    </w:p>
    <w:bookmarkEnd w:id="0"/>
    <w:p w:rsidR="00B30BE6" w:rsidRPr="00F74AD4" w:rsidRDefault="00B30BE6" w:rsidP="00CC22AD">
      <w:pPr>
        <w:spacing w:line="360" w:lineRule="auto"/>
        <w:jc w:val="both"/>
        <w:rPr>
          <w:rFonts w:ascii="Times New Roman" w:hAnsi="Times New Roman" w:cs="Times New Roman"/>
          <w:sz w:val="28"/>
          <w:szCs w:val="28"/>
        </w:rPr>
      </w:pPr>
    </w:p>
    <w:p w:rsidR="00DF556E" w:rsidRPr="00BC2B78" w:rsidRDefault="00DF556E" w:rsidP="00CC22AD">
      <w:pPr>
        <w:spacing w:line="360" w:lineRule="auto"/>
        <w:jc w:val="both"/>
        <w:rPr>
          <w:rFonts w:ascii="Times New Roman" w:eastAsia="Times New Roman" w:hAnsi="Times New Roman" w:cs="Times New Roman"/>
          <w:kern w:val="36"/>
          <w:sz w:val="28"/>
          <w:szCs w:val="28"/>
          <w:lang w:eastAsia="ru-RU"/>
        </w:rPr>
      </w:pPr>
    </w:p>
    <w:p w:rsidR="00DF514F" w:rsidRPr="00BC2B78" w:rsidRDefault="00DF514F" w:rsidP="00CC22AD">
      <w:pPr>
        <w:spacing w:line="360" w:lineRule="auto"/>
        <w:rPr>
          <w:rFonts w:ascii="Times New Roman" w:hAnsi="Times New Roman" w:cs="Times New Roman"/>
          <w:sz w:val="28"/>
          <w:szCs w:val="28"/>
        </w:rPr>
      </w:pPr>
    </w:p>
    <w:p w:rsidR="00426EA7" w:rsidRPr="00BC2B78" w:rsidRDefault="00426EA7" w:rsidP="00CC22AD">
      <w:pPr>
        <w:spacing w:line="360" w:lineRule="auto"/>
        <w:rPr>
          <w:rFonts w:ascii="Times New Roman" w:hAnsi="Times New Roman" w:cs="Times New Roman"/>
          <w:sz w:val="28"/>
          <w:szCs w:val="28"/>
        </w:rPr>
      </w:pPr>
    </w:p>
    <w:sectPr w:rsidR="00426EA7" w:rsidRPr="00BC2B78" w:rsidSect="006765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1223"/>
    <w:multiLevelType w:val="hybridMultilevel"/>
    <w:tmpl w:val="E20EB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07644"/>
    <w:multiLevelType w:val="hybridMultilevel"/>
    <w:tmpl w:val="0258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C2F52"/>
    <w:multiLevelType w:val="hybridMultilevel"/>
    <w:tmpl w:val="28489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60C8E"/>
    <w:multiLevelType w:val="hybridMultilevel"/>
    <w:tmpl w:val="96DAD20A"/>
    <w:lvl w:ilvl="0" w:tplc="867A56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207641"/>
    <w:multiLevelType w:val="hybridMultilevel"/>
    <w:tmpl w:val="C4267D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08E3E72"/>
    <w:multiLevelType w:val="hybridMultilevel"/>
    <w:tmpl w:val="D772E4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C2736"/>
    <w:multiLevelType w:val="hybridMultilevel"/>
    <w:tmpl w:val="CB5AF1AA"/>
    <w:lvl w:ilvl="0" w:tplc="0784C45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8F930E1"/>
    <w:multiLevelType w:val="hybridMultilevel"/>
    <w:tmpl w:val="FED2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93587"/>
    <w:multiLevelType w:val="hybridMultilevel"/>
    <w:tmpl w:val="9240284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63F8A"/>
    <w:multiLevelType w:val="hybridMultilevel"/>
    <w:tmpl w:val="20E2D27E"/>
    <w:lvl w:ilvl="0" w:tplc="79F064B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F7A067F"/>
    <w:multiLevelType w:val="hybridMultilevel"/>
    <w:tmpl w:val="D772E4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382142"/>
    <w:multiLevelType w:val="hybridMultilevel"/>
    <w:tmpl w:val="1460FE48"/>
    <w:lvl w:ilvl="0" w:tplc="DD581B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A7DF2"/>
    <w:multiLevelType w:val="hybridMultilevel"/>
    <w:tmpl w:val="92402846"/>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D37FB3"/>
    <w:multiLevelType w:val="hybridMultilevel"/>
    <w:tmpl w:val="5BF8BFD8"/>
    <w:lvl w:ilvl="0" w:tplc="613809C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5B5C1A17"/>
    <w:multiLevelType w:val="hybridMultilevel"/>
    <w:tmpl w:val="747E6E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CD47961"/>
    <w:multiLevelType w:val="hybridMultilevel"/>
    <w:tmpl w:val="DDC803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6D0FD5"/>
    <w:multiLevelType w:val="hybridMultilevel"/>
    <w:tmpl w:val="0B564980"/>
    <w:lvl w:ilvl="0" w:tplc="7DFA6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E15779C"/>
    <w:multiLevelType w:val="hybridMultilevel"/>
    <w:tmpl w:val="FEC469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6FCB174D"/>
    <w:multiLevelType w:val="hybridMultilevel"/>
    <w:tmpl w:val="89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720C7"/>
    <w:multiLevelType w:val="hybridMultilevel"/>
    <w:tmpl w:val="ABA2F258"/>
    <w:lvl w:ilvl="0" w:tplc="D99E2D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4"/>
  </w:num>
  <w:num w:numId="2">
    <w:abstractNumId w:val="18"/>
  </w:num>
  <w:num w:numId="3">
    <w:abstractNumId w:val="0"/>
  </w:num>
  <w:num w:numId="4">
    <w:abstractNumId w:val="17"/>
  </w:num>
  <w:num w:numId="5">
    <w:abstractNumId w:val="4"/>
  </w:num>
  <w:num w:numId="6">
    <w:abstractNumId w:val="12"/>
  </w:num>
  <w:num w:numId="7">
    <w:abstractNumId w:val="11"/>
  </w:num>
  <w:num w:numId="8">
    <w:abstractNumId w:val="8"/>
  </w:num>
  <w:num w:numId="9">
    <w:abstractNumId w:val="3"/>
  </w:num>
  <w:num w:numId="10">
    <w:abstractNumId w:val="13"/>
  </w:num>
  <w:num w:numId="11">
    <w:abstractNumId w:val="19"/>
  </w:num>
  <w:num w:numId="12">
    <w:abstractNumId w:val="9"/>
  </w:num>
  <w:num w:numId="13">
    <w:abstractNumId w:val="6"/>
  </w:num>
  <w:num w:numId="14">
    <w:abstractNumId w:val="15"/>
  </w:num>
  <w:num w:numId="15">
    <w:abstractNumId w:val="5"/>
  </w:num>
  <w:num w:numId="16">
    <w:abstractNumId w:val="10"/>
  </w:num>
  <w:num w:numId="17">
    <w:abstractNumId w:val="2"/>
  </w:num>
  <w:num w:numId="18">
    <w:abstractNumId w:val="1"/>
  </w:num>
  <w:num w:numId="19">
    <w:abstractNumId w:val="1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66"/>
    <w:rsid w:val="0000292D"/>
    <w:rsid w:val="00002DAE"/>
    <w:rsid w:val="000042B2"/>
    <w:rsid w:val="00007943"/>
    <w:rsid w:val="00020CBD"/>
    <w:rsid w:val="00033839"/>
    <w:rsid w:val="00037E27"/>
    <w:rsid w:val="00042D81"/>
    <w:rsid w:val="00043E62"/>
    <w:rsid w:val="00053EB6"/>
    <w:rsid w:val="0006153A"/>
    <w:rsid w:val="00065704"/>
    <w:rsid w:val="00067B74"/>
    <w:rsid w:val="000702D2"/>
    <w:rsid w:val="00076CA3"/>
    <w:rsid w:val="0007746B"/>
    <w:rsid w:val="00083A81"/>
    <w:rsid w:val="00084387"/>
    <w:rsid w:val="0008651A"/>
    <w:rsid w:val="00087127"/>
    <w:rsid w:val="0008718D"/>
    <w:rsid w:val="000A0A2D"/>
    <w:rsid w:val="000A1C82"/>
    <w:rsid w:val="000A30FE"/>
    <w:rsid w:val="000A3CE7"/>
    <w:rsid w:val="000A5CA5"/>
    <w:rsid w:val="000B09F4"/>
    <w:rsid w:val="000B1A7D"/>
    <w:rsid w:val="000B574E"/>
    <w:rsid w:val="000C04EE"/>
    <w:rsid w:val="000C2F3E"/>
    <w:rsid w:val="000C34DE"/>
    <w:rsid w:val="000C47F8"/>
    <w:rsid w:val="000C53FC"/>
    <w:rsid w:val="000D115D"/>
    <w:rsid w:val="000D6FD2"/>
    <w:rsid w:val="000E0572"/>
    <w:rsid w:val="000E0D57"/>
    <w:rsid w:val="000E2F07"/>
    <w:rsid w:val="000E34A6"/>
    <w:rsid w:val="000E40FD"/>
    <w:rsid w:val="000E4D05"/>
    <w:rsid w:val="000E7AF0"/>
    <w:rsid w:val="001008E9"/>
    <w:rsid w:val="00106127"/>
    <w:rsid w:val="00114112"/>
    <w:rsid w:val="00114EA9"/>
    <w:rsid w:val="001159D7"/>
    <w:rsid w:val="00117086"/>
    <w:rsid w:val="00117A84"/>
    <w:rsid w:val="00120068"/>
    <w:rsid w:val="00121CA6"/>
    <w:rsid w:val="00122BDB"/>
    <w:rsid w:val="00125556"/>
    <w:rsid w:val="00125AF7"/>
    <w:rsid w:val="00131C7D"/>
    <w:rsid w:val="00132492"/>
    <w:rsid w:val="00134962"/>
    <w:rsid w:val="00136129"/>
    <w:rsid w:val="00142765"/>
    <w:rsid w:val="00143246"/>
    <w:rsid w:val="0014395F"/>
    <w:rsid w:val="001439D1"/>
    <w:rsid w:val="00145A2B"/>
    <w:rsid w:val="0015353B"/>
    <w:rsid w:val="0015741D"/>
    <w:rsid w:val="00162D92"/>
    <w:rsid w:val="00163018"/>
    <w:rsid w:val="00163A94"/>
    <w:rsid w:val="00164D2D"/>
    <w:rsid w:val="00165BDF"/>
    <w:rsid w:val="00166947"/>
    <w:rsid w:val="00167562"/>
    <w:rsid w:val="001774E2"/>
    <w:rsid w:val="001776C4"/>
    <w:rsid w:val="00181445"/>
    <w:rsid w:val="00181955"/>
    <w:rsid w:val="00181CA0"/>
    <w:rsid w:val="00186C33"/>
    <w:rsid w:val="00187481"/>
    <w:rsid w:val="00187E3D"/>
    <w:rsid w:val="00187ECA"/>
    <w:rsid w:val="0019097E"/>
    <w:rsid w:val="001915B5"/>
    <w:rsid w:val="0019287A"/>
    <w:rsid w:val="00192A74"/>
    <w:rsid w:val="00193C9F"/>
    <w:rsid w:val="001943E3"/>
    <w:rsid w:val="001951FF"/>
    <w:rsid w:val="001A0161"/>
    <w:rsid w:val="001A3B19"/>
    <w:rsid w:val="001A61B8"/>
    <w:rsid w:val="001A6415"/>
    <w:rsid w:val="001C0AE0"/>
    <w:rsid w:val="001C3061"/>
    <w:rsid w:val="001C5595"/>
    <w:rsid w:val="001D1C73"/>
    <w:rsid w:val="001D3B0E"/>
    <w:rsid w:val="001D58B4"/>
    <w:rsid w:val="001D7409"/>
    <w:rsid w:val="001E280A"/>
    <w:rsid w:val="001E34A5"/>
    <w:rsid w:val="001E4707"/>
    <w:rsid w:val="001F050D"/>
    <w:rsid w:val="001F080B"/>
    <w:rsid w:val="00203233"/>
    <w:rsid w:val="002069F0"/>
    <w:rsid w:val="00207187"/>
    <w:rsid w:val="0021186D"/>
    <w:rsid w:val="00217D2F"/>
    <w:rsid w:val="00222F9D"/>
    <w:rsid w:val="0022776B"/>
    <w:rsid w:val="002316F8"/>
    <w:rsid w:val="002332D2"/>
    <w:rsid w:val="00235765"/>
    <w:rsid w:val="00236267"/>
    <w:rsid w:val="0023788D"/>
    <w:rsid w:val="00245CA0"/>
    <w:rsid w:val="00247B46"/>
    <w:rsid w:val="00255E3B"/>
    <w:rsid w:val="00256E4F"/>
    <w:rsid w:val="0025785A"/>
    <w:rsid w:val="0026789A"/>
    <w:rsid w:val="002678E1"/>
    <w:rsid w:val="0027027B"/>
    <w:rsid w:val="002729DF"/>
    <w:rsid w:val="0028023F"/>
    <w:rsid w:val="002804F2"/>
    <w:rsid w:val="00282B40"/>
    <w:rsid w:val="00286D06"/>
    <w:rsid w:val="002906F2"/>
    <w:rsid w:val="00290D35"/>
    <w:rsid w:val="002977F2"/>
    <w:rsid w:val="00297D23"/>
    <w:rsid w:val="002A2991"/>
    <w:rsid w:val="002A425E"/>
    <w:rsid w:val="002B1229"/>
    <w:rsid w:val="002B2EE0"/>
    <w:rsid w:val="002B322B"/>
    <w:rsid w:val="002B74FB"/>
    <w:rsid w:val="002B7D7B"/>
    <w:rsid w:val="002C162C"/>
    <w:rsid w:val="002C37E2"/>
    <w:rsid w:val="002D32D2"/>
    <w:rsid w:val="002D5342"/>
    <w:rsid w:val="002D7665"/>
    <w:rsid w:val="002E0EC4"/>
    <w:rsid w:val="002E3882"/>
    <w:rsid w:val="002E6668"/>
    <w:rsid w:val="002F0F53"/>
    <w:rsid w:val="002F298B"/>
    <w:rsid w:val="002F4892"/>
    <w:rsid w:val="002F7C8C"/>
    <w:rsid w:val="00301884"/>
    <w:rsid w:val="00307E85"/>
    <w:rsid w:val="003127B9"/>
    <w:rsid w:val="0032102C"/>
    <w:rsid w:val="0032356C"/>
    <w:rsid w:val="0033197E"/>
    <w:rsid w:val="00331B10"/>
    <w:rsid w:val="00332B24"/>
    <w:rsid w:val="00335364"/>
    <w:rsid w:val="0034785F"/>
    <w:rsid w:val="00350F91"/>
    <w:rsid w:val="0035101C"/>
    <w:rsid w:val="00352F6F"/>
    <w:rsid w:val="00360BA1"/>
    <w:rsid w:val="00364392"/>
    <w:rsid w:val="0036717F"/>
    <w:rsid w:val="00377DDD"/>
    <w:rsid w:val="00383421"/>
    <w:rsid w:val="00385CD1"/>
    <w:rsid w:val="003861E6"/>
    <w:rsid w:val="003B300B"/>
    <w:rsid w:val="003C0A4D"/>
    <w:rsid w:val="003C1366"/>
    <w:rsid w:val="003D4560"/>
    <w:rsid w:val="003D7642"/>
    <w:rsid w:val="003D78C3"/>
    <w:rsid w:val="003E0363"/>
    <w:rsid w:val="003F791E"/>
    <w:rsid w:val="00402968"/>
    <w:rsid w:val="00402BBA"/>
    <w:rsid w:val="00406365"/>
    <w:rsid w:val="00410E93"/>
    <w:rsid w:val="0041306B"/>
    <w:rsid w:val="004137D3"/>
    <w:rsid w:val="00416668"/>
    <w:rsid w:val="00421350"/>
    <w:rsid w:val="004236A8"/>
    <w:rsid w:val="0042403B"/>
    <w:rsid w:val="00424EB1"/>
    <w:rsid w:val="00425569"/>
    <w:rsid w:val="00425678"/>
    <w:rsid w:val="00426EA7"/>
    <w:rsid w:val="0043014E"/>
    <w:rsid w:val="00433D06"/>
    <w:rsid w:val="004414E9"/>
    <w:rsid w:val="00447F4A"/>
    <w:rsid w:val="00450E79"/>
    <w:rsid w:val="004525A7"/>
    <w:rsid w:val="004525DC"/>
    <w:rsid w:val="00454892"/>
    <w:rsid w:val="00462E6C"/>
    <w:rsid w:val="00463C6E"/>
    <w:rsid w:val="0047208C"/>
    <w:rsid w:val="00474E15"/>
    <w:rsid w:val="004822C2"/>
    <w:rsid w:val="004823B6"/>
    <w:rsid w:val="0048551C"/>
    <w:rsid w:val="00487795"/>
    <w:rsid w:val="00490C8D"/>
    <w:rsid w:val="00496C51"/>
    <w:rsid w:val="004A1CC8"/>
    <w:rsid w:val="004A4AF5"/>
    <w:rsid w:val="004B4042"/>
    <w:rsid w:val="004B4FEE"/>
    <w:rsid w:val="004B51D9"/>
    <w:rsid w:val="004B6D9E"/>
    <w:rsid w:val="004C2A8B"/>
    <w:rsid w:val="004C730D"/>
    <w:rsid w:val="004D4398"/>
    <w:rsid w:val="004D611A"/>
    <w:rsid w:val="004D6458"/>
    <w:rsid w:val="004E024F"/>
    <w:rsid w:val="004E1594"/>
    <w:rsid w:val="004E3AB6"/>
    <w:rsid w:val="004E578C"/>
    <w:rsid w:val="004F03EB"/>
    <w:rsid w:val="004F2F89"/>
    <w:rsid w:val="004F36CF"/>
    <w:rsid w:val="004F4FEE"/>
    <w:rsid w:val="004F559E"/>
    <w:rsid w:val="00500AE4"/>
    <w:rsid w:val="00502393"/>
    <w:rsid w:val="0050321A"/>
    <w:rsid w:val="005047A1"/>
    <w:rsid w:val="005130FE"/>
    <w:rsid w:val="0051315C"/>
    <w:rsid w:val="00515D2D"/>
    <w:rsid w:val="005164DD"/>
    <w:rsid w:val="00516539"/>
    <w:rsid w:val="005206D4"/>
    <w:rsid w:val="0052488A"/>
    <w:rsid w:val="00525506"/>
    <w:rsid w:val="0052622A"/>
    <w:rsid w:val="0053026F"/>
    <w:rsid w:val="00533FCE"/>
    <w:rsid w:val="00535C64"/>
    <w:rsid w:val="0053614E"/>
    <w:rsid w:val="005408C7"/>
    <w:rsid w:val="005419AE"/>
    <w:rsid w:val="00544F58"/>
    <w:rsid w:val="00546EE3"/>
    <w:rsid w:val="005478DB"/>
    <w:rsid w:val="00552992"/>
    <w:rsid w:val="005557AF"/>
    <w:rsid w:val="00557E3A"/>
    <w:rsid w:val="00563ECC"/>
    <w:rsid w:val="0056450C"/>
    <w:rsid w:val="00565771"/>
    <w:rsid w:val="00565C2F"/>
    <w:rsid w:val="00567A62"/>
    <w:rsid w:val="00574F41"/>
    <w:rsid w:val="00574F67"/>
    <w:rsid w:val="005752A5"/>
    <w:rsid w:val="0057635F"/>
    <w:rsid w:val="00576F42"/>
    <w:rsid w:val="005804C2"/>
    <w:rsid w:val="00580F03"/>
    <w:rsid w:val="00581493"/>
    <w:rsid w:val="0058242A"/>
    <w:rsid w:val="00583AED"/>
    <w:rsid w:val="0058605B"/>
    <w:rsid w:val="0059331F"/>
    <w:rsid w:val="00594C1F"/>
    <w:rsid w:val="005971CC"/>
    <w:rsid w:val="005A19DA"/>
    <w:rsid w:val="005A377B"/>
    <w:rsid w:val="005A3E09"/>
    <w:rsid w:val="005A48E9"/>
    <w:rsid w:val="005B0DAF"/>
    <w:rsid w:val="005B29B5"/>
    <w:rsid w:val="005B316C"/>
    <w:rsid w:val="005B4147"/>
    <w:rsid w:val="005B5FB8"/>
    <w:rsid w:val="005B7194"/>
    <w:rsid w:val="005C3344"/>
    <w:rsid w:val="005C4667"/>
    <w:rsid w:val="005C634A"/>
    <w:rsid w:val="005C7FB7"/>
    <w:rsid w:val="005D10EC"/>
    <w:rsid w:val="005D226F"/>
    <w:rsid w:val="005D311B"/>
    <w:rsid w:val="005D5E79"/>
    <w:rsid w:val="005D7366"/>
    <w:rsid w:val="005D77A8"/>
    <w:rsid w:val="005D7C1C"/>
    <w:rsid w:val="005E29E4"/>
    <w:rsid w:val="005E65B0"/>
    <w:rsid w:val="005F01FC"/>
    <w:rsid w:val="005F584A"/>
    <w:rsid w:val="005F72C0"/>
    <w:rsid w:val="0060041E"/>
    <w:rsid w:val="006065EB"/>
    <w:rsid w:val="00633430"/>
    <w:rsid w:val="00647CC3"/>
    <w:rsid w:val="00647FB2"/>
    <w:rsid w:val="006522FB"/>
    <w:rsid w:val="00653A31"/>
    <w:rsid w:val="006563A3"/>
    <w:rsid w:val="00657DD6"/>
    <w:rsid w:val="00661300"/>
    <w:rsid w:val="0066360E"/>
    <w:rsid w:val="00663D3B"/>
    <w:rsid w:val="00670CD6"/>
    <w:rsid w:val="00674B68"/>
    <w:rsid w:val="00676291"/>
    <w:rsid w:val="0067655B"/>
    <w:rsid w:val="00677CDE"/>
    <w:rsid w:val="006801F0"/>
    <w:rsid w:val="006804AF"/>
    <w:rsid w:val="0068126E"/>
    <w:rsid w:val="006839AE"/>
    <w:rsid w:val="006853A3"/>
    <w:rsid w:val="00686EDC"/>
    <w:rsid w:val="00690668"/>
    <w:rsid w:val="00693F61"/>
    <w:rsid w:val="006953D9"/>
    <w:rsid w:val="006A3F3B"/>
    <w:rsid w:val="006A48B3"/>
    <w:rsid w:val="006A5419"/>
    <w:rsid w:val="006A546C"/>
    <w:rsid w:val="006A64A6"/>
    <w:rsid w:val="006A6771"/>
    <w:rsid w:val="006B0D6F"/>
    <w:rsid w:val="006B7CF5"/>
    <w:rsid w:val="006C0049"/>
    <w:rsid w:val="006C286B"/>
    <w:rsid w:val="006C2EC2"/>
    <w:rsid w:val="006C4FB0"/>
    <w:rsid w:val="006C5878"/>
    <w:rsid w:val="006C5B34"/>
    <w:rsid w:val="006D203F"/>
    <w:rsid w:val="006D2408"/>
    <w:rsid w:val="006D28A1"/>
    <w:rsid w:val="006D3B3F"/>
    <w:rsid w:val="006D3DCF"/>
    <w:rsid w:val="006D690C"/>
    <w:rsid w:val="006D69E4"/>
    <w:rsid w:val="006E0C40"/>
    <w:rsid w:val="006E172D"/>
    <w:rsid w:val="006E2173"/>
    <w:rsid w:val="006E222F"/>
    <w:rsid w:val="006E2265"/>
    <w:rsid w:val="006E3124"/>
    <w:rsid w:val="006E5346"/>
    <w:rsid w:val="006F130C"/>
    <w:rsid w:val="006F21CE"/>
    <w:rsid w:val="006F4DFC"/>
    <w:rsid w:val="006F51D3"/>
    <w:rsid w:val="006F608B"/>
    <w:rsid w:val="007026E5"/>
    <w:rsid w:val="00714891"/>
    <w:rsid w:val="007171E0"/>
    <w:rsid w:val="00720D1F"/>
    <w:rsid w:val="0072316C"/>
    <w:rsid w:val="007232E5"/>
    <w:rsid w:val="00727155"/>
    <w:rsid w:val="0073063D"/>
    <w:rsid w:val="00734AD7"/>
    <w:rsid w:val="00735854"/>
    <w:rsid w:val="007362EE"/>
    <w:rsid w:val="00737232"/>
    <w:rsid w:val="0074097C"/>
    <w:rsid w:val="00741367"/>
    <w:rsid w:val="007427AA"/>
    <w:rsid w:val="0074763B"/>
    <w:rsid w:val="0075053F"/>
    <w:rsid w:val="00750BE3"/>
    <w:rsid w:val="00750D0D"/>
    <w:rsid w:val="00765742"/>
    <w:rsid w:val="0076628B"/>
    <w:rsid w:val="0076688E"/>
    <w:rsid w:val="007673A7"/>
    <w:rsid w:val="00771846"/>
    <w:rsid w:val="007724A9"/>
    <w:rsid w:val="0077407A"/>
    <w:rsid w:val="00777684"/>
    <w:rsid w:val="007776F4"/>
    <w:rsid w:val="00782785"/>
    <w:rsid w:val="00785B9B"/>
    <w:rsid w:val="00787104"/>
    <w:rsid w:val="00791F8C"/>
    <w:rsid w:val="007A380F"/>
    <w:rsid w:val="007A4FDC"/>
    <w:rsid w:val="007A5FC7"/>
    <w:rsid w:val="007A615A"/>
    <w:rsid w:val="007B2423"/>
    <w:rsid w:val="007C5241"/>
    <w:rsid w:val="007C5874"/>
    <w:rsid w:val="007D0EB3"/>
    <w:rsid w:val="007D14B6"/>
    <w:rsid w:val="007D200F"/>
    <w:rsid w:val="007D2E39"/>
    <w:rsid w:val="007D45F8"/>
    <w:rsid w:val="007D5906"/>
    <w:rsid w:val="007D7B55"/>
    <w:rsid w:val="007E3AB3"/>
    <w:rsid w:val="007E56D0"/>
    <w:rsid w:val="007E7B67"/>
    <w:rsid w:val="007F68D0"/>
    <w:rsid w:val="007F69F4"/>
    <w:rsid w:val="007F7E6A"/>
    <w:rsid w:val="008064C6"/>
    <w:rsid w:val="00810E1A"/>
    <w:rsid w:val="0081515F"/>
    <w:rsid w:val="00820036"/>
    <w:rsid w:val="00820BA7"/>
    <w:rsid w:val="00820F47"/>
    <w:rsid w:val="00822338"/>
    <w:rsid w:val="008231D4"/>
    <w:rsid w:val="008279D3"/>
    <w:rsid w:val="00830472"/>
    <w:rsid w:val="00831470"/>
    <w:rsid w:val="008347F7"/>
    <w:rsid w:val="00834A4B"/>
    <w:rsid w:val="00835D43"/>
    <w:rsid w:val="00837767"/>
    <w:rsid w:val="00841D2A"/>
    <w:rsid w:val="00842390"/>
    <w:rsid w:val="00844360"/>
    <w:rsid w:val="0085198A"/>
    <w:rsid w:val="00851BAB"/>
    <w:rsid w:val="00854E06"/>
    <w:rsid w:val="00854F04"/>
    <w:rsid w:val="00855F1A"/>
    <w:rsid w:val="0085753E"/>
    <w:rsid w:val="00861278"/>
    <w:rsid w:val="008613A1"/>
    <w:rsid w:val="0086453A"/>
    <w:rsid w:val="008645F8"/>
    <w:rsid w:val="008651EF"/>
    <w:rsid w:val="00865558"/>
    <w:rsid w:val="00866BEE"/>
    <w:rsid w:val="00867B20"/>
    <w:rsid w:val="00867CE4"/>
    <w:rsid w:val="0087028E"/>
    <w:rsid w:val="00873DAA"/>
    <w:rsid w:val="00875144"/>
    <w:rsid w:val="00877125"/>
    <w:rsid w:val="008776C6"/>
    <w:rsid w:val="00880A63"/>
    <w:rsid w:val="00880C15"/>
    <w:rsid w:val="00882248"/>
    <w:rsid w:val="00882AA0"/>
    <w:rsid w:val="00886196"/>
    <w:rsid w:val="008869D5"/>
    <w:rsid w:val="008902DA"/>
    <w:rsid w:val="008914C5"/>
    <w:rsid w:val="008963DE"/>
    <w:rsid w:val="008A05AC"/>
    <w:rsid w:val="008A1BCF"/>
    <w:rsid w:val="008A4BAF"/>
    <w:rsid w:val="008B0417"/>
    <w:rsid w:val="008B1F08"/>
    <w:rsid w:val="008B6942"/>
    <w:rsid w:val="008C3AB2"/>
    <w:rsid w:val="008D2E43"/>
    <w:rsid w:val="008D3888"/>
    <w:rsid w:val="008D47F0"/>
    <w:rsid w:val="008D597C"/>
    <w:rsid w:val="008D59DA"/>
    <w:rsid w:val="008D6D9C"/>
    <w:rsid w:val="008E02C2"/>
    <w:rsid w:val="008E2CBB"/>
    <w:rsid w:val="008E364B"/>
    <w:rsid w:val="008E4351"/>
    <w:rsid w:val="008E680B"/>
    <w:rsid w:val="0090122E"/>
    <w:rsid w:val="009013F0"/>
    <w:rsid w:val="00901C23"/>
    <w:rsid w:val="00902BDE"/>
    <w:rsid w:val="009036C3"/>
    <w:rsid w:val="009041D3"/>
    <w:rsid w:val="0090499B"/>
    <w:rsid w:val="009062B1"/>
    <w:rsid w:val="0091115E"/>
    <w:rsid w:val="00914FD9"/>
    <w:rsid w:val="0091767A"/>
    <w:rsid w:val="00924297"/>
    <w:rsid w:val="009258E4"/>
    <w:rsid w:val="0092597F"/>
    <w:rsid w:val="00931BDD"/>
    <w:rsid w:val="0093436D"/>
    <w:rsid w:val="00936D07"/>
    <w:rsid w:val="0093744E"/>
    <w:rsid w:val="009534C8"/>
    <w:rsid w:val="00953D1F"/>
    <w:rsid w:val="0095797F"/>
    <w:rsid w:val="009579A9"/>
    <w:rsid w:val="0096083B"/>
    <w:rsid w:val="00960A7D"/>
    <w:rsid w:val="00962A52"/>
    <w:rsid w:val="00966626"/>
    <w:rsid w:val="00966701"/>
    <w:rsid w:val="0097110D"/>
    <w:rsid w:val="00976421"/>
    <w:rsid w:val="009764C3"/>
    <w:rsid w:val="00976D26"/>
    <w:rsid w:val="0097777C"/>
    <w:rsid w:val="00981FB6"/>
    <w:rsid w:val="00982657"/>
    <w:rsid w:val="00982802"/>
    <w:rsid w:val="00982AF5"/>
    <w:rsid w:val="00984A69"/>
    <w:rsid w:val="009902F5"/>
    <w:rsid w:val="009920CC"/>
    <w:rsid w:val="009A1F23"/>
    <w:rsid w:val="009A439A"/>
    <w:rsid w:val="009A4FC1"/>
    <w:rsid w:val="009B0EB9"/>
    <w:rsid w:val="009C1663"/>
    <w:rsid w:val="009C31EE"/>
    <w:rsid w:val="009C6E02"/>
    <w:rsid w:val="009D03E0"/>
    <w:rsid w:val="009D1B62"/>
    <w:rsid w:val="009D265A"/>
    <w:rsid w:val="009D38BC"/>
    <w:rsid w:val="009D6215"/>
    <w:rsid w:val="009E015B"/>
    <w:rsid w:val="009E2534"/>
    <w:rsid w:val="009E4CD0"/>
    <w:rsid w:val="009F09DB"/>
    <w:rsid w:val="009F444C"/>
    <w:rsid w:val="009F75D0"/>
    <w:rsid w:val="00A03A84"/>
    <w:rsid w:val="00A03BCD"/>
    <w:rsid w:val="00A10D31"/>
    <w:rsid w:val="00A12241"/>
    <w:rsid w:val="00A13559"/>
    <w:rsid w:val="00A234C0"/>
    <w:rsid w:val="00A25AC6"/>
    <w:rsid w:val="00A31F65"/>
    <w:rsid w:val="00A32486"/>
    <w:rsid w:val="00A33506"/>
    <w:rsid w:val="00A33589"/>
    <w:rsid w:val="00A370DB"/>
    <w:rsid w:val="00A37B61"/>
    <w:rsid w:val="00A400B3"/>
    <w:rsid w:val="00A40BAC"/>
    <w:rsid w:val="00A4198F"/>
    <w:rsid w:val="00A427D6"/>
    <w:rsid w:val="00A47301"/>
    <w:rsid w:val="00A47A55"/>
    <w:rsid w:val="00A5171E"/>
    <w:rsid w:val="00A557D4"/>
    <w:rsid w:val="00A56829"/>
    <w:rsid w:val="00A60DDF"/>
    <w:rsid w:val="00A63D64"/>
    <w:rsid w:val="00A70108"/>
    <w:rsid w:val="00A71C88"/>
    <w:rsid w:val="00A7285C"/>
    <w:rsid w:val="00A72E6D"/>
    <w:rsid w:val="00A736B0"/>
    <w:rsid w:val="00A73BE1"/>
    <w:rsid w:val="00A7496F"/>
    <w:rsid w:val="00A75B59"/>
    <w:rsid w:val="00A8517C"/>
    <w:rsid w:val="00A90674"/>
    <w:rsid w:val="00A90A66"/>
    <w:rsid w:val="00A945D7"/>
    <w:rsid w:val="00A971B0"/>
    <w:rsid w:val="00AA27EF"/>
    <w:rsid w:val="00AA3866"/>
    <w:rsid w:val="00AA67D9"/>
    <w:rsid w:val="00AA7F6A"/>
    <w:rsid w:val="00AB052F"/>
    <w:rsid w:val="00AB28E9"/>
    <w:rsid w:val="00AB2F29"/>
    <w:rsid w:val="00AB631B"/>
    <w:rsid w:val="00AC0BD3"/>
    <w:rsid w:val="00AC0D06"/>
    <w:rsid w:val="00AC146F"/>
    <w:rsid w:val="00AC55CD"/>
    <w:rsid w:val="00AC58F4"/>
    <w:rsid w:val="00AD775B"/>
    <w:rsid w:val="00AD7F94"/>
    <w:rsid w:val="00AE098C"/>
    <w:rsid w:val="00AE22F8"/>
    <w:rsid w:val="00AE5673"/>
    <w:rsid w:val="00AF07FD"/>
    <w:rsid w:val="00AF3C9E"/>
    <w:rsid w:val="00B0225E"/>
    <w:rsid w:val="00B0590D"/>
    <w:rsid w:val="00B120C9"/>
    <w:rsid w:val="00B126D6"/>
    <w:rsid w:val="00B1494F"/>
    <w:rsid w:val="00B149FF"/>
    <w:rsid w:val="00B14E45"/>
    <w:rsid w:val="00B15918"/>
    <w:rsid w:val="00B21F86"/>
    <w:rsid w:val="00B24C18"/>
    <w:rsid w:val="00B30BE6"/>
    <w:rsid w:val="00B328D8"/>
    <w:rsid w:val="00B3354A"/>
    <w:rsid w:val="00B34D95"/>
    <w:rsid w:val="00B41B2D"/>
    <w:rsid w:val="00B41BCA"/>
    <w:rsid w:val="00B426FD"/>
    <w:rsid w:val="00B4353D"/>
    <w:rsid w:val="00B43BFA"/>
    <w:rsid w:val="00B43E7E"/>
    <w:rsid w:val="00B4408B"/>
    <w:rsid w:val="00B46F9F"/>
    <w:rsid w:val="00B50AAC"/>
    <w:rsid w:val="00B52427"/>
    <w:rsid w:val="00B557EC"/>
    <w:rsid w:val="00B55B70"/>
    <w:rsid w:val="00B56479"/>
    <w:rsid w:val="00B57412"/>
    <w:rsid w:val="00B74059"/>
    <w:rsid w:val="00B82791"/>
    <w:rsid w:val="00B9190F"/>
    <w:rsid w:val="00B91EB9"/>
    <w:rsid w:val="00B9770B"/>
    <w:rsid w:val="00BA2352"/>
    <w:rsid w:val="00BA30EF"/>
    <w:rsid w:val="00BA4BA9"/>
    <w:rsid w:val="00BB194E"/>
    <w:rsid w:val="00BB488B"/>
    <w:rsid w:val="00BB6566"/>
    <w:rsid w:val="00BB7005"/>
    <w:rsid w:val="00BB754A"/>
    <w:rsid w:val="00BC15DC"/>
    <w:rsid w:val="00BC1851"/>
    <w:rsid w:val="00BC27A6"/>
    <w:rsid w:val="00BC2B78"/>
    <w:rsid w:val="00BC33B6"/>
    <w:rsid w:val="00BD166B"/>
    <w:rsid w:val="00BE02CB"/>
    <w:rsid w:val="00BE0A08"/>
    <w:rsid w:val="00BE22E7"/>
    <w:rsid w:val="00BE27CF"/>
    <w:rsid w:val="00BE6B44"/>
    <w:rsid w:val="00BF23DD"/>
    <w:rsid w:val="00BF4D98"/>
    <w:rsid w:val="00C00E31"/>
    <w:rsid w:val="00C021ED"/>
    <w:rsid w:val="00C03D2F"/>
    <w:rsid w:val="00C07195"/>
    <w:rsid w:val="00C07D34"/>
    <w:rsid w:val="00C14C6B"/>
    <w:rsid w:val="00C21048"/>
    <w:rsid w:val="00C24DD7"/>
    <w:rsid w:val="00C26059"/>
    <w:rsid w:val="00C265C8"/>
    <w:rsid w:val="00C265DC"/>
    <w:rsid w:val="00C276D5"/>
    <w:rsid w:val="00C30AA0"/>
    <w:rsid w:val="00C3220C"/>
    <w:rsid w:val="00C47F92"/>
    <w:rsid w:val="00C53363"/>
    <w:rsid w:val="00C56B1A"/>
    <w:rsid w:val="00C573CC"/>
    <w:rsid w:val="00C618DC"/>
    <w:rsid w:val="00C63F2C"/>
    <w:rsid w:val="00C67903"/>
    <w:rsid w:val="00C7550E"/>
    <w:rsid w:val="00C8551E"/>
    <w:rsid w:val="00C90426"/>
    <w:rsid w:val="00C91E6F"/>
    <w:rsid w:val="00C926AE"/>
    <w:rsid w:val="00C93713"/>
    <w:rsid w:val="00C96F88"/>
    <w:rsid w:val="00CA244C"/>
    <w:rsid w:val="00CA5063"/>
    <w:rsid w:val="00CA5E56"/>
    <w:rsid w:val="00CA6656"/>
    <w:rsid w:val="00CB2A62"/>
    <w:rsid w:val="00CB4A91"/>
    <w:rsid w:val="00CB57F3"/>
    <w:rsid w:val="00CB76F3"/>
    <w:rsid w:val="00CC0152"/>
    <w:rsid w:val="00CC22AD"/>
    <w:rsid w:val="00CC4AFD"/>
    <w:rsid w:val="00CE062B"/>
    <w:rsid w:val="00CE108A"/>
    <w:rsid w:val="00CE1283"/>
    <w:rsid w:val="00CE2B5F"/>
    <w:rsid w:val="00CE6532"/>
    <w:rsid w:val="00CF01CB"/>
    <w:rsid w:val="00CF4ABD"/>
    <w:rsid w:val="00CF4D7C"/>
    <w:rsid w:val="00D02F4E"/>
    <w:rsid w:val="00D031BF"/>
    <w:rsid w:val="00D164E3"/>
    <w:rsid w:val="00D22F32"/>
    <w:rsid w:val="00D23E2F"/>
    <w:rsid w:val="00D2650B"/>
    <w:rsid w:val="00D30E5F"/>
    <w:rsid w:val="00D3272C"/>
    <w:rsid w:val="00D36044"/>
    <w:rsid w:val="00D42C6F"/>
    <w:rsid w:val="00D44681"/>
    <w:rsid w:val="00D46963"/>
    <w:rsid w:val="00D50B99"/>
    <w:rsid w:val="00D5268D"/>
    <w:rsid w:val="00D53423"/>
    <w:rsid w:val="00D55007"/>
    <w:rsid w:val="00D55F1C"/>
    <w:rsid w:val="00D5617C"/>
    <w:rsid w:val="00D648D9"/>
    <w:rsid w:val="00D70B5F"/>
    <w:rsid w:val="00D72631"/>
    <w:rsid w:val="00D72E5C"/>
    <w:rsid w:val="00D80460"/>
    <w:rsid w:val="00D82963"/>
    <w:rsid w:val="00D848A8"/>
    <w:rsid w:val="00D8637B"/>
    <w:rsid w:val="00D8688C"/>
    <w:rsid w:val="00D93C24"/>
    <w:rsid w:val="00D94247"/>
    <w:rsid w:val="00D94BAC"/>
    <w:rsid w:val="00DA0697"/>
    <w:rsid w:val="00DA34F6"/>
    <w:rsid w:val="00DA549A"/>
    <w:rsid w:val="00DA5B24"/>
    <w:rsid w:val="00DA5E6D"/>
    <w:rsid w:val="00DA6889"/>
    <w:rsid w:val="00DA75BC"/>
    <w:rsid w:val="00DA75EB"/>
    <w:rsid w:val="00DB0870"/>
    <w:rsid w:val="00DC2C8B"/>
    <w:rsid w:val="00DC313B"/>
    <w:rsid w:val="00DC61F4"/>
    <w:rsid w:val="00DC75FE"/>
    <w:rsid w:val="00DD09CA"/>
    <w:rsid w:val="00DD1E19"/>
    <w:rsid w:val="00DD4612"/>
    <w:rsid w:val="00DE0160"/>
    <w:rsid w:val="00DE1C88"/>
    <w:rsid w:val="00DE2211"/>
    <w:rsid w:val="00DE4BA6"/>
    <w:rsid w:val="00DE5F69"/>
    <w:rsid w:val="00DE6249"/>
    <w:rsid w:val="00DF015D"/>
    <w:rsid w:val="00DF514F"/>
    <w:rsid w:val="00DF5546"/>
    <w:rsid w:val="00DF556E"/>
    <w:rsid w:val="00DF5EC2"/>
    <w:rsid w:val="00DF7CD8"/>
    <w:rsid w:val="00DF7DCD"/>
    <w:rsid w:val="00E04F73"/>
    <w:rsid w:val="00E1532A"/>
    <w:rsid w:val="00E1586C"/>
    <w:rsid w:val="00E16C70"/>
    <w:rsid w:val="00E17EE1"/>
    <w:rsid w:val="00E20014"/>
    <w:rsid w:val="00E2172B"/>
    <w:rsid w:val="00E22A18"/>
    <w:rsid w:val="00E22BB2"/>
    <w:rsid w:val="00E23D40"/>
    <w:rsid w:val="00E26174"/>
    <w:rsid w:val="00E26EB9"/>
    <w:rsid w:val="00E32AFF"/>
    <w:rsid w:val="00E35CC6"/>
    <w:rsid w:val="00E41594"/>
    <w:rsid w:val="00E419C4"/>
    <w:rsid w:val="00E534FB"/>
    <w:rsid w:val="00E5657B"/>
    <w:rsid w:val="00E5704D"/>
    <w:rsid w:val="00E60AB1"/>
    <w:rsid w:val="00E737A1"/>
    <w:rsid w:val="00E73E56"/>
    <w:rsid w:val="00E76E02"/>
    <w:rsid w:val="00E77387"/>
    <w:rsid w:val="00E824DB"/>
    <w:rsid w:val="00E87BD6"/>
    <w:rsid w:val="00E91BD0"/>
    <w:rsid w:val="00E92FB5"/>
    <w:rsid w:val="00EA06EB"/>
    <w:rsid w:val="00EA4003"/>
    <w:rsid w:val="00EB05FF"/>
    <w:rsid w:val="00EB2F35"/>
    <w:rsid w:val="00EB3EA0"/>
    <w:rsid w:val="00EC6ADA"/>
    <w:rsid w:val="00EC6B1A"/>
    <w:rsid w:val="00ED0220"/>
    <w:rsid w:val="00ED0D9A"/>
    <w:rsid w:val="00ED10E6"/>
    <w:rsid w:val="00ED2033"/>
    <w:rsid w:val="00ED27E3"/>
    <w:rsid w:val="00ED546E"/>
    <w:rsid w:val="00EE2B64"/>
    <w:rsid w:val="00EE44E7"/>
    <w:rsid w:val="00EF0135"/>
    <w:rsid w:val="00EF1750"/>
    <w:rsid w:val="00EF2C21"/>
    <w:rsid w:val="00EF31B7"/>
    <w:rsid w:val="00EF3CE1"/>
    <w:rsid w:val="00EF4E5C"/>
    <w:rsid w:val="00EF6923"/>
    <w:rsid w:val="00EF6A3F"/>
    <w:rsid w:val="00F0175D"/>
    <w:rsid w:val="00F040FD"/>
    <w:rsid w:val="00F054B1"/>
    <w:rsid w:val="00F05A9C"/>
    <w:rsid w:val="00F06C7F"/>
    <w:rsid w:val="00F1391D"/>
    <w:rsid w:val="00F14839"/>
    <w:rsid w:val="00F17705"/>
    <w:rsid w:val="00F17CF3"/>
    <w:rsid w:val="00F20C79"/>
    <w:rsid w:val="00F23843"/>
    <w:rsid w:val="00F25680"/>
    <w:rsid w:val="00F26210"/>
    <w:rsid w:val="00F31A2A"/>
    <w:rsid w:val="00F338B6"/>
    <w:rsid w:val="00F37711"/>
    <w:rsid w:val="00F37F08"/>
    <w:rsid w:val="00F40CFA"/>
    <w:rsid w:val="00F40FD6"/>
    <w:rsid w:val="00F4477A"/>
    <w:rsid w:val="00F5025B"/>
    <w:rsid w:val="00F53917"/>
    <w:rsid w:val="00F54030"/>
    <w:rsid w:val="00F54804"/>
    <w:rsid w:val="00F558D3"/>
    <w:rsid w:val="00F571CF"/>
    <w:rsid w:val="00F61B27"/>
    <w:rsid w:val="00F61F4B"/>
    <w:rsid w:val="00F63148"/>
    <w:rsid w:val="00F6354A"/>
    <w:rsid w:val="00F7114F"/>
    <w:rsid w:val="00F71229"/>
    <w:rsid w:val="00F71235"/>
    <w:rsid w:val="00F71255"/>
    <w:rsid w:val="00F712FD"/>
    <w:rsid w:val="00F746DF"/>
    <w:rsid w:val="00F74AD4"/>
    <w:rsid w:val="00F76DA4"/>
    <w:rsid w:val="00F83181"/>
    <w:rsid w:val="00F83A36"/>
    <w:rsid w:val="00F90130"/>
    <w:rsid w:val="00F96E88"/>
    <w:rsid w:val="00F975DC"/>
    <w:rsid w:val="00F97766"/>
    <w:rsid w:val="00F97810"/>
    <w:rsid w:val="00FA00CB"/>
    <w:rsid w:val="00FA02D6"/>
    <w:rsid w:val="00FA1AF5"/>
    <w:rsid w:val="00FA2203"/>
    <w:rsid w:val="00FB190D"/>
    <w:rsid w:val="00FB336A"/>
    <w:rsid w:val="00FB6EC1"/>
    <w:rsid w:val="00FC1678"/>
    <w:rsid w:val="00FC5E95"/>
    <w:rsid w:val="00FD26B8"/>
    <w:rsid w:val="00FD31FA"/>
    <w:rsid w:val="00FE0318"/>
    <w:rsid w:val="00FE1B2D"/>
    <w:rsid w:val="00FE65F2"/>
    <w:rsid w:val="00FF130B"/>
    <w:rsid w:val="00FF56DA"/>
    <w:rsid w:val="00FF5887"/>
    <w:rsid w:val="00FF6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5B"/>
  </w:style>
  <w:style w:type="paragraph" w:styleId="1">
    <w:name w:val="heading 1"/>
    <w:basedOn w:val="a"/>
    <w:link w:val="10"/>
    <w:uiPriority w:val="9"/>
    <w:qFormat/>
    <w:rsid w:val="00DF5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C7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7E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F35"/>
    <w:pPr>
      <w:ind w:left="720"/>
      <w:contextualSpacing/>
    </w:pPr>
  </w:style>
  <w:style w:type="character" w:customStyle="1" w:styleId="10">
    <w:name w:val="Заголовок 1 Знак"/>
    <w:basedOn w:val="a0"/>
    <w:link w:val="1"/>
    <w:uiPriority w:val="9"/>
    <w:rsid w:val="00DF514F"/>
    <w:rPr>
      <w:rFonts w:ascii="Times New Roman" w:eastAsia="Times New Roman" w:hAnsi="Times New Roman" w:cs="Times New Roman"/>
      <w:b/>
      <w:bCs/>
      <w:kern w:val="36"/>
      <w:sz w:val="48"/>
      <w:szCs w:val="48"/>
      <w:lang w:eastAsia="ru-RU"/>
    </w:rPr>
  </w:style>
  <w:style w:type="table" w:styleId="a4">
    <w:name w:val="Table Grid"/>
    <w:basedOn w:val="a1"/>
    <w:uiPriority w:val="59"/>
    <w:rsid w:val="009E4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E4CD0"/>
    <w:rPr>
      <w:color w:val="0000FF" w:themeColor="hyperlink"/>
      <w:u w:val="single"/>
    </w:rPr>
  </w:style>
  <w:style w:type="paragraph" w:styleId="a6">
    <w:name w:val="Normal (Web)"/>
    <w:basedOn w:val="a"/>
    <w:uiPriority w:val="99"/>
    <w:unhideWhenUsed/>
    <w:rsid w:val="00193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55F1C"/>
    <w:rPr>
      <w:b/>
      <w:bCs/>
    </w:rPr>
  </w:style>
  <w:style w:type="character" w:customStyle="1" w:styleId="20">
    <w:name w:val="Заголовок 2 Знак"/>
    <w:basedOn w:val="a0"/>
    <w:link w:val="2"/>
    <w:uiPriority w:val="9"/>
    <w:semiHidden/>
    <w:rsid w:val="00DC75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07E85"/>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5B0DAF"/>
    <w:rPr>
      <w:color w:val="800080" w:themeColor="followedHyperlink"/>
      <w:u w:val="single"/>
    </w:rPr>
  </w:style>
  <w:style w:type="paragraph" w:customStyle="1" w:styleId="pj">
    <w:name w:val="pj"/>
    <w:basedOn w:val="a"/>
    <w:rsid w:val="00020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20CBD"/>
  </w:style>
  <w:style w:type="character" w:customStyle="1" w:styleId="hgkelc">
    <w:name w:val="hgkelc"/>
    <w:basedOn w:val="a0"/>
    <w:rsid w:val="00FF56DA"/>
  </w:style>
  <w:style w:type="paragraph" w:styleId="a9">
    <w:name w:val="No Spacing"/>
    <w:uiPriority w:val="1"/>
    <w:qFormat/>
    <w:rsid w:val="00AF3C9E"/>
    <w:pPr>
      <w:spacing w:after="0" w:line="240" w:lineRule="auto"/>
    </w:pPr>
  </w:style>
  <w:style w:type="character" w:customStyle="1" w:styleId="aa">
    <w:name w:val="Нет"/>
    <w:rsid w:val="00F571CF"/>
  </w:style>
</w:styles>
</file>

<file path=word/webSettings.xml><?xml version="1.0" encoding="utf-8"?>
<w:webSettings xmlns:r="http://schemas.openxmlformats.org/officeDocument/2006/relationships" xmlns:w="http://schemas.openxmlformats.org/wordprocessingml/2006/main">
  <w:divs>
    <w:div w:id="199712610">
      <w:bodyDiv w:val="1"/>
      <w:marLeft w:val="0"/>
      <w:marRight w:val="0"/>
      <w:marTop w:val="0"/>
      <w:marBottom w:val="0"/>
      <w:divBdr>
        <w:top w:val="none" w:sz="0" w:space="0" w:color="auto"/>
        <w:left w:val="none" w:sz="0" w:space="0" w:color="auto"/>
        <w:bottom w:val="none" w:sz="0" w:space="0" w:color="auto"/>
        <w:right w:val="none" w:sz="0" w:space="0" w:color="auto"/>
      </w:divBdr>
    </w:div>
    <w:div w:id="399792009">
      <w:bodyDiv w:val="1"/>
      <w:marLeft w:val="0"/>
      <w:marRight w:val="0"/>
      <w:marTop w:val="0"/>
      <w:marBottom w:val="0"/>
      <w:divBdr>
        <w:top w:val="none" w:sz="0" w:space="0" w:color="auto"/>
        <w:left w:val="none" w:sz="0" w:space="0" w:color="auto"/>
        <w:bottom w:val="none" w:sz="0" w:space="0" w:color="auto"/>
        <w:right w:val="none" w:sz="0" w:space="0" w:color="auto"/>
      </w:divBdr>
    </w:div>
    <w:div w:id="658506031">
      <w:bodyDiv w:val="1"/>
      <w:marLeft w:val="0"/>
      <w:marRight w:val="0"/>
      <w:marTop w:val="0"/>
      <w:marBottom w:val="0"/>
      <w:divBdr>
        <w:top w:val="none" w:sz="0" w:space="0" w:color="auto"/>
        <w:left w:val="none" w:sz="0" w:space="0" w:color="auto"/>
        <w:bottom w:val="none" w:sz="0" w:space="0" w:color="auto"/>
        <w:right w:val="none" w:sz="0" w:space="0" w:color="auto"/>
      </w:divBdr>
    </w:div>
    <w:div w:id="891118850">
      <w:bodyDiv w:val="1"/>
      <w:marLeft w:val="0"/>
      <w:marRight w:val="0"/>
      <w:marTop w:val="0"/>
      <w:marBottom w:val="0"/>
      <w:divBdr>
        <w:top w:val="none" w:sz="0" w:space="0" w:color="auto"/>
        <w:left w:val="none" w:sz="0" w:space="0" w:color="auto"/>
        <w:bottom w:val="none" w:sz="0" w:space="0" w:color="auto"/>
        <w:right w:val="none" w:sz="0" w:space="0" w:color="auto"/>
      </w:divBdr>
    </w:div>
    <w:div w:id="947471473">
      <w:bodyDiv w:val="1"/>
      <w:marLeft w:val="0"/>
      <w:marRight w:val="0"/>
      <w:marTop w:val="0"/>
      <w:marBottom w:val="0"/>
      <w:divBdr>
        <w:top w:val="none" w:sz="0" w:space="0" w:color="auto"/>
        <w:left w:val="none" w:sz="0" w:space="0" w:color="auto"/>
        <w:bottom w:val="none" w:sz="0" w:space="0" w:color="auto"/>
        <w:right w:val="none" w:sz="0" w:space="0" w:color="auto"/>
      </w:divBdr>
    </w:div>
    <w:div w:id="997197950">
      <w:bodyDiv w:val="1"/>
      <w:marLeft w:val="0"/>
      <w:marRight w:val="0"/>
      <w:marTop w:val="0"/>
      <w:marBottom w:val="0"/>
      <w:divBdr>
        <w:top w:val="none" w:sz="0" w:space="0" w:color="auto"/>
        <w:left w:val="none" w:sz="0" w:space="0" w:color="auto"/>
        <w:bottom w:val="none" w:sz="0" w:space="0" w:color="auto"/>
        <w:right w:val="none" w:sz="0" w:space="0" w:color="auto"/>
      </w:divBdr>
    </w:div>
    <w:div w:id="1247568669">
      <w:bodyDiv w:val="1"/>
      <w:marLeft w:val="0"/>
      <w:marRight w:val="0"/>
      <w:marTop w:val="0"/>
      <w:marBottom w:val="0"/>
      <w:divBdr>
        <w:top w:val="none" w:sz="0" w:space="0" w:color="auto"/>
        <w:left w:val="none" w:sz="0" w:space="0" w:color="auto"/>
        <w:bottom w:val="none" w:sz="0" w:space="0" w:color="auto"/>
        <w:right w:val="none" w:sz="0" w:space="0" w:color="auto"/>
      </w:divBdr>
    </w:div>
    <w:div w:id="1414739683">
      <w:bodyDiv w:val="1"/>
      <w:marLeft w:val="0"/>
      <w:marRight w:val="0"/>
      <w:marTop w:val="0"/>
      <w:marBottom w:val="0"/>
      <w:divBdr>
        <w:top w:val="none" w:sz="0" w:space="0" w:color="auto"/>
        <w:left w:val="none" w:sz="0" w:space="0" w:color="auto"/>
        <w:bottom w:val="none" w:sz="0" w:space="0" w:color="auto"/>
        <w:right w:val="none" w:sz="0" w:space="0" w:color="auto"/>
      </w:divBdr>
    </w:div>
    <w:div w:id="1723361403">
      <w:bodyDiv w:val="1"/>
      <w:marLeft w:val="0"/>
      <w:marRight w:val="0"/>
      <w:marTop w:val="0"/>
      <w:marBottom w:val="0"/>
      <w:divBdr>
        <w:top w:val="none" w:sz="0" w:space="0" w:color="auto"/>
        <w:left w:val="none" w:sz="0" w:space="0" w:color="auto"/>
        <w:bottom w:val="none" w:sz="0" w:space="0" w:color="auto"/>
        <w:right w:val="none" w:sz="0" w:space="0" w:color="auto"/>
      </w:divBdr>
    </w:div>
    <w:div w:id="1724718965">
      <w:bodyDiv w:val="1"/>
      <w:marLeft w:val="0"/>
      <w:marRight w:val="0"/>
      <w:marTop w:val="0"/>
      <w:marBottom w:val="0"/>
      <w:divBdr>
        <w:top w:val="none" w:sz="0" w:space="0" w:color="auto"/>
        <w:left w:val="none" w:sz="0" w:space="0" w:color="auto"/>
        <w:bottom w:val="none" w:sz="0" w:space="0" w:color="auto"/>
        <w:right w:val="none" w:sz="0" w:space="0" w:color="auto"/>
      </w:divBdr>
    </w:div>
    <w:div w:id="1945771227">
      <w:bodyDiv w:val="1"/>
      <w:marLeft w:val="0"/>
      <w:marRight w:val="0"/>
      <w:marTop w:val="0"/>
      <w:marBottom w:val="0"/>
      <w:divBdr>
        <w:top w:val="none" w:sz="0" w:space="0" w:color="auto"/>
        <w:left w:val="none" w:sz="0" w:space="0" w:color="auto"/>
        <w:bottom w:val="none" w:sz="0" w:space="0" w:color="auto"/>
        <w:right w:val="none" w:sz="0" w:space="0" w:color="auto"/>
      </w:divBdr>
      <w:divsChild>
        <w:div w:id="581715776">
          <w:marLeft w:val="0"/>
          <w:marRight w:val="0"/>
          <w:marTop w:val="0"/>
          <w:marBottom w:val="335"/>
          <w:divBdr>
            <w:top w:val="none" w:sz="0" w:space="0" w:color="auto"/>
            <w:left w:val="none" w:sz="0" w:space="0" w:color="auto"/>
            <w:bottom w:val="single" w:sz="24" w:space="17" w:color="B4DDDC"/>
            <w:right w:val="none" w:sz="0" w:space="0" w:color="auto"/>
          </w:divBdr>
        </w:div>
      </w:divsChild>
    </w:div>
    <w:div w:id="2078745819">
      <w:bodyDiv w:val="1"/>
      <w:marLeft w:val="0"/>
      <w:marRight w:val="0"/>
      <w:marTop w:val="0"/>
      <w:marBottom w:val="0"/>
      <w:divBdr>
        <w:top w:val="none" w:sz="0" w:space="0" w:color="auto"/>
        <w:left w:val="none" w:sz="0" w:space="0" w:color="auto"/>
        <w:bottom w:val="none" w:sz="0" w:space="0" w:color="auto"/>
        <w:right w:val="none" w:sz="0" w:space="0" w:color="auto"/>
      </w:divBdr>
    </w:div>
    <w:div w:id="20913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rus/docs/V23000327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bek.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C6ACC-F62F-4400-A48D-8F340CD4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4492</Words>
  <Characters>25607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2024-12-24T07:23:00Z</cp:lastPrinted>
  <dcterms:created xsi:type="dcterms:W3CDTF">2025-01-14T06:25:00Z</dcterms:created>
  <dcterms:modified xsi:type="dcterms:W3CDTF">2025-01-14T06:45:00Z</dcterms:modified>
</cp:coreProperties>
</file>