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D7" w:rsidRPr="0082618C" w:rsidRDefault="001159D7" w:rsidP="00286D06">
      <w:pPr>
        <w:spacing w:line="360" w:lineRule="auto"/>
        <w:jc w:val="center"/>
        <w:rPr>
          <w:rFonts w:ascii="Times New Roman" w:hAnsi="Times New Roman" w:cs="Times New Roman"/>
          <w:b/>
          <w:sz w:val="28"/>
          <w:szCs w:val="28"/>
        </w:rPr>
      </w:pPr>
      <w:r w:rsidRPr="0082618C">
        <w:rPr>
          <w:rFonts w:ascii="Times New Roman" w:hAnsi="Times New Roman" w:cs="Times New Roman"/>
          <w:b/>
          <w:sz w:val="28"/>
          <w:szCs w:val="28"/>
        </w:rPr>
        <w:t xml:space="preserve">                                                                                    </w:t>
      </w:r>
      <w:proofErr w:type="gramStart"/>
      <w:r w:rsidRPr="0082618C">
        <w:rPr>
          <w:rFonts w:ascii="Times New Roman" w:hAnsi="Times New Roman" w:cs="Times New Roman"/>
          <w:b/>
          <w:sz w:val="28"/>
          <w:szCs w:val="28"/>
        </w:rPr>
        <w:t>П</w:t>
      </w:r>
      <w:proofErr w:type="gramEnd"/>
      <w:r w:rsidRPr="0082618C">
        <w:rPr>
          <w:rFonts w:ascii="Times New Roman" w:hAnsi="Times New Roman" w:cs="Times New Roman"/>
          <w:b/>
          <w:sz w:val="28"/>
          <w:szCs w:val="28"/>
        </w:rPr>
        <w:t xml:space="preserve"> Р О Е К Т</w:t>
      </w:r>
    </w:p>
    <w:p w:rsidR="00B426FD" w:rsidRPr="0082618C" w:rsidRDefault="00B426FD" w:rsidP="00F534A4">
      <w:pPr>
        <w:spacing w:after="0" w:line="360" w:lineRule="auto"/>
        <w:jc w:val="center"/>
        <w:rPr>
          <w:rFonts w:ascii="Times New Roman" w:hAnsi="Times New Roman" w:cs="Times New Roman"/>
          <w:b/>
          <w:sz w:val="28"/>
          <w:szCs w:val="28"/>
        </w:rPr>
      </w:pPr>
      <w:r w:rsidRPr="0082618C">
        <w:rPr>
          <w:rFonts w:ascii="Times New Roman" w:hAnsi="Times New Roman" w:cs="Times New Roman"/>
          <w:b/>
          <w:sz w:val="28"/>
          <w:szCs w:val="28"/>
        </w:rPr>
        <w:t>Аналитическая справка</w:t>
      </w:r>
    </w:p>
    <w:p w:rsidR="00B426FD" w:rsidRPr="0082618C" w:rsidRDefault="00245CA0" w:rsidP="00492E29">
      <w:pPr>
        <w:spacing w:after="0"/>
        <w:jc w:val="both"/>
        <w:rPr>
          <w:rFonts w:ascii="Times New Roman" w:hAnsi="Times New Roman" w:cs="Times New Roman"/>
          <w:b/>
          <w:sz w:val="28"/>
          <w:szCs w:val="28"/>
        </w:rPr>
      </w:pPr>
      <w:r w:rsidRPr="0082618C">
        <w:rPr>
          <w:rFonts w:ascii="Times New Roman" w:hAnsi="Times New Roman" w:cs="Times New Roman"/>
          <w:b/>
          <w:sz w:val="28"/>
          <w:szCs w:val="28"/>
        </w:rPr>
        <w:t>о результатах</w:t>
      </w:r>
      <w:r w:rsidR="00B426FD" w:rsidRPr="0082618C">
        <w:rPr>
          <w:rFonts w:ascii="Times New Roman" w:hAnsi="Times New Roman" w:cs="Times New Roman"/>
          <w:b/>
          <w:sz w:val="28"/>
          <w:szCs w:val="28"/>
        </w:rPr>
        <w:t xml:space="preserve"> внутреннего анализа коррупционных рисков в</w:t>
      </w:r>
      <w:r w:rsidR="00492E29">
        <w:rPr>
          <w:rFonts w:ascii="Times New Roman" w:hAnsi="Times New Roman" w:cs="Times New Roman"/>
          <w:b/>
          <w:sz w:val="28"/>
          <w:szCs w:val="28"/>
        </w:rPr>
        <w:t xml:space="preserve"> </w:t>
      </w:r>
      <w:r w:rsidR="00B426FD" w:rsidRPr="0082618C">
        <w:rPr>
          <w:rFonts w:ascii="Times New Roman" w:hAnsi="Times New Roman" w:cs="Times New Roman"/>
          <w:b/>
          <w:sz w:val="28"/>
          <w:szCs w:val="28"/>
        </w:rPr>
        <w:t>деят</w:t>
      </w:r>
      <w:r w:rsidR="007E7B67" w:rsidRPr="0082618C">
        <w:rPr>
          <w:rFonts w:ascii="Times New Roman" w:hAnsi="Times New Roman" w:cs="Times New Roman"/>
          <w:b/>
          <w:sz w:val="28"/>
          <w:szCs w:val="28"/>
        </w:rPr>
        <w:t xml:space="preserve">ельности </w:t>
      </w:r>
      <w:r w:rsidR="00207187" w:rsidRPr="0082618C">
        <w:rPr>
          <w:rFonts w:ascii="Times New Roman" w:hAnsi="Times New Roman" w:cs="Times New Roman"/>
          <w:b/>
          <w:sz w:val="28"/>
          <w:szCs w:val="28"/>
        </w:rPr>
        <w:t xml:space="preserve">КГП на ПХВ «Городской </w:t>
      </w:r>
      <w:r w:rsidR="00207187" w:rsidRPr="0082618C">
        <w:rPr>
          <w:rFonts w:ascii="Times New Roman" w:hAnsi="Times New Roman" w:cs="Times New Roman"/>
          <w:b/>
          <w:sz w:val="28"/>
          <w:szCs w:val="28"/>
          <w:lang w:val="kk-KZ"/>
        </w:rPr>
        <w:t>д</w:t>
      </w:r>
      <w:proofErr w:type="spellStart"/>
      <w:r w:rsidR="00207187" w:rsidRPr="0082618C">
        <w:rPr>
          <w:rFonts w:ascii="Times New Roman" w:hAnsi="Times New Roman" w:cs="Times New Roman"/>
          <w:b/>
          <w:sz w:val="28"/>
          <w:szCs w:val="28"/>
        </w:rPr>
        <w:t>етский</w:t>
      </w:r>
      <w:proofErr w:type="spellEnd"/>
      <w:r w:rsidR="0082618C" w:rsidRPr="0082618C">
        <w:rPr>
          <w:rFonts w:ascii="Times New Roman" w:hAnsi="Times New Roman" w:cs="Times New Roman"/>
          <w:b/>
          <w:sz w:val="28"/>
          <w:szCs w:val="28"/>
        </w:rPr>
        <w:t xml:space="preserve"> </w:t>
      </w:r>
      <w:r w:rsidR="00207187" w:rsidRPr="0082618C">
        <w:rPr>
          <w:rFonts w:ascii="Times New Roman" w:hAnsi="Times New Roman" w:cs="Times New Roman"/>
          <w:b/>
          <w:sz w:val="28"/>
          <w:szCs w:val="28"/>
          <w:lang w:val="kk-KZ"/>
        </w:rPr>
        <w:t>р</w:t>
      </w:r>
      <w:proofErr w:type="spellStart"/>
      <w:r w:rsidR="00207187" w:rsidRPr="0082618C">
        <w:rPr>
          <w:rFonts w:ascii="Times New Roman" w:hAnsi="Times New Roman" w:cs="Times New Roman"/>
          <w:b/>
          <w:sz w:val="28"/>
          <w:szCs w:val="28"/>
        </w:rPr>
        <w:t>еабилитационный</w:t>
      </w:r>
      <w:proofErr w:type="spellEnd"/>
      <w:r w:rsidR="00286D06" w:rsidRPr="0082618C">
        <w:rPr>
          <w:rFonts w:ascii="Times New Roman" w:hAnsi="Times New Roman" w:cs="Times New Roman"/>
          <w:b/>
          <w:sz w:val="28"/>
          <w:szCs w:val="28"/>
        </w:rPr>
        <w:t xml:space="preserve"> це</w:t>
      </w:r>
      <w:r w:rsidR="00207187" w:rsidRPr="0082618C">
        <w:rPr>
          <w:rFonts w:ascii="Times New Roman" w:hAnsi="Times New Roman" w:cs="Times New Roman"/>
          <w:b/>
          <w:sz w:val="28"/>
          <w:szCs w:val="28"/>
        </w:rPr>
        <w:t>нтр»</w:t>
      </w:r>
      <w:r w:rsidR="00492E29">
        <w:rPr>
          <w:rFonts w:ascii="Times New Roman" w:hAnsi="Times New Roman" w:cs="Times New Roman"/>
          <w:b/>
          <w:sz w:val="28"/>
          <w:szCs w:val="28"/>
        </w:rPr>
        <w:t xml:space="preserve"> </w:t>
      </w:r>
      <w:r w:rsidRPr="0082618C">
        <w:rPr>
          <w:rFonts w:ascii="Times New Roman" w:hAnsi="Times New Roman" w:cs="Times New Roman"/>
          <w:b/>
          <w:sz w:val="28"/>
          <w:szCs w:val="28"/>
        </w:rPr>
        <w:t xml:space="preserve">УОЗ </w:t>
      </w:r>
      <w:r w:rsidR="00207187" w:rsidRPr="0082618C">
        <w:rPr>
          <w:rFonts w:ascii="Times New Roman" w:hAnsi="Times New Roman" w:cs="Times New Roman"/>
          <w:b/>
          <w:sz w:val="28"/>
          <w:szCs w:val="28"/>
        </w:rPr>
        <w:t xml:space="preserve"> г. </w:t>
      </w:r>
      <w:proofErr w:type="spellStart"/>
      <w:r w:rsidR="00207187" w:rsidRPr="0082618C">
        <w:rPr>
          <w:rFonts w:ascii="Times New Roman" w:hAnsi="Times New Roman" w:cs="Times New Roman"/>
          <w:b/>
          <w:sz w:val="28"/>
          <w:szCs w:val="28"/>
        </w:rPr>
        <w:t>Алматы</w:t>
      </w:r>
      <w:proofErr w:type="spellEnd"/>
      <w:r w:rsidR="00492E29">
        <w:rPr>
          <w:rFonts w:ascii="Times New Roman" w:hAnsi="Times New Roman" w:cs="Times New Roman"/>
          <w:b/>
          <w:sz w:val="28"/>
          <w:szCs w:val="28"/>
        </w:rPr>
        <w:t xml:space="preserve"> </w:t>
      </w:r>
      <w:r w:rsidR="00B426FD" w:rsidRPr="0082618C">
        <w:rPr>
          <w:rFonts w:ascii="Times New Roman" w:hAnsi="Times New Roman" w:cs="Times New Roman"/>
          <w:b/>
          <w:sz w:val="28"/>
          <w:szCs w:val="28"/>
        </w:rPr>
        <w:t>за п</w:t>
      </w:r>
      <w:r w:rsidR="00E32AFF" w:rsidRPr="0082618C">
        <w:rPr>
          <w:rFonts w:ascii="Times New Roman" w:hAnsi="Times New Roman" w:cs="Times New Roman"/>
          <w:b/>
          <w:sz w:val="28"/>
          <w:szCs w:val="28"/>
        </w:rPr>
        <w:t xml:space="preserve">ериод с </w:t>
      </w:r>
      <w:r w:rsidR="00EF6B7D" w:rsidRPr="0082618C">
        <w:rPr>
          <w:rFonts w:ascii="Times New Roman" w:hAnsi="Times New Roman" w:cs="Times New Roman"/>
          <w:b/>
          <w:sz w:val="28"/>
          <w:szCs w:val="28"/>
        </w:rPr>
        <w:t>02.12.2024 года по 30.06.2025 года</w:t>
      </w:r>
    </w:p>
    <w:p w:rsidR="00502393" w:rsidRPr="0082618C" w:rsidRDefault="00502393" w:rsidP="00286D06">
      <w:pPr>
        <w:spacing w:after="0"/>
        <w:jc w:val="both"/>
        <w:rPr>
          <w:rFonts w:ascii="Times New Roman" w:hAnsi="Times New Roman" w:cs="Times New Roman"/>
          <w:b/>
          <w:sz w:val="28"/>
          <w:szCs w:val="28"/>
        </w:rPr>
      </w:pPr>
    </w:p>
    <w:p w:rsidR="00EB2F35" w:rsidRPr="0082618C" w:rsidRDefault="002A5625"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00EB2F35" w:rsidRPr="0082618C">
        <w:rPr>
          <w:rFonts w:ascii="Times New Roman" w:hAnsi="Times New Roman" w:cs="Times New Roman"/>
          <w:sz w:val="28"/>
          <w:szCs w:val="28"/>
        </w:rPr>
        <w:t>Аналитическая справка включает:</w:t>
      </w:r>
    </w:p>
    <w:p w:rsidR="00EB2F35"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Наименование подразделений, деятельность которых подлежит внутреннему анализу коррупционных рисков;</w:t>
      </w:r>
    </w:p>
    <w:p w:rsidR="00EB2F35"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Направления внутреннего анализа коррупционных рисков в соответствии с Типовыми правилами;</w:t>
      </w:r>
    </w:p>
    <w:p w:rsidR="00EB2F35"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Персональный состав рабочей группы, проводящей внутренний анализ коррупционных рисков;</w:t>
      </w:r>
    </w:p>
    <w:p w:rsidR="00EB2F35"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Период, охватываемый внутренним анализом коррупционных рисков;</w:t>
      </w:r>
    </w:p>
    <w:p w:rsidR="00EB2F35"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Срок проведения внутреннего анализа коррупционных рисков;</w:t>
      </w:r>
    </w:p>
    <w:p w:rsidR="004B6D9E" w:rsidRPr="0082618C" w:rsidRDefault="00EB2F35" w:rsidP="00837767">
      <w:pPr>
        <w:pStyle w:val="a3"/>
        <w:numPr>
          <w:ilvl w:val="0"/>
          <w:numId w:val="1"/>
        </w:numPr>
        <w:jc w:val="both"/>
        <w:rPr>
          <w:rFonts w:ascii="Times New Roman" w:hAnsi="Times New Roman" w:cs="Times New Roman"/>
          <w:sz w:val="28"/>
          <w:szCs w:val="28"/>
        </w:rPr>
      </w:pPr>
      <w:r w:rsidRPr="0082618C">
        <w:rPr>
          <w:rFonts w:ascii="Times New Roman" w:hAnsi="Times New Roman" w:cs="Times New Roman"/>
          <w:sz w:val="28"/>
          <w:szCs w:val="28"/>
        </w:rPr>
        <w:t>Должностное лицо, субъект внутреннего анализа коррупционных рисков, на которое возлагается руководство, координация и ответственность за проведение</w:t>
      </w:r>
      <w:r w:rsidR="00352F6F" w:rsidRPr="0082618C">
        <w:rPr>
          <w:rFonts w:ascii="Times New Roman" w:hAnsi="Times New Roman" w:cs="Times New Roman"/>
          <w:sz w:val="28"/>
          <w:szCs w:val="28"/>
        </w:rPr>
        <w:t>.</w:t>
      </w:r>
    </w:p>
    <w:p w:rsidR="008C3AB2" w:rsidRPr="0082618C" w:rsidRDefault="009B0EB9" w:rsidP="002862DF">
      <w:pPr>
        <w:spacing w:after="0"/>
        <w:ind w:firstLine="708"/>
        <w:jc w:val="both"/>
        <w:rPr>
          <w:rFonts w:ascii="Times New Roman" w:hAnsi="Times New Roman" w:cs="Times New Roman"/>
          <w:color w:val="FF0000"/>
          <w:sz w:val="28"/>
          <w:szCs w:val="28"/>
        </w:rPr>
      </w:pPr>
      <w:r w:rsidRPr="0082618C">
        <w:rPr>
          <w:rFonts w:ascii="Times New Roman" w:hAnsi="Times New Roman" w:cs="Times New Roman"/>
          <w:sz w:val="28"/>
          <w:szCs w:val="28"/>
        </w:rPr>
        <w:t>Внутренний анализ коррупционных рисков проведен</w:t>
      </w:r>
      <w:r w:rsidR="00256158">
        <w:rPr>
          <w:rFonts w:ascii="Times New Roman" w:hAnsi="Times New Roman" w:cs="Times New Roman"/>
          <w:sz w:val="28"/>
          <w:szCs w:val="28"/>
        </w:rPr>
        <w:t xml:space="preserve"> </w:t>
      </w:r>
      <w:r w:rsidR="0074763B" w:rsidRPr="0082618C">
        <w:rPr>
          <w:rFonts w:ascii="Times New Roman" w:hAnsi="Times New Roman" w:cs="Times New Roman"/>
          <w:sz w:val="28"/>
          <w:szCs w:val="28"/>
          <w:lang w:val="kk-KZ"/>
        </w:rPr>
        <w:t xml:space="preserve">в </w:t>
      </w:r>
      <w:r w:rsidR="008C3AB2" w:rsidRPr="0082618C">
        <w:rPr>
          <w:rFonts w:ascii="Times New Roman" w:hAnsi="Times New Roman" w:cs="Times New Roman"/>
          <w:sz w:val="28"/>
          <w:szCs w:val="28"/>
          <w:lang w:val="kk-KZ"/>
        </w:rPr>
        <w:t>следующ</w:t>
      </w:r>
      <w:r w:rsidR="0074763B" w:rsidRPr="0082618C">
        <w:rPr>
          <w:rFonts w:ascii="Times New Roman" w:hAnsi="Times New Roman" w:cs="Times New Roman"/>
          <w:sz w:val="28"/>
          <w:szCs w:val="28"/>
          <w:lang w:val="kk-KZ"/>
        </w:rPr>
        <w:t>их</w:t>
      </w:r>
      <w:r w:rsidR="008C3AB2" w:rsidRPr="0082618C">
        <w:rPr>
          <w:rFonts w:ascii="Times New Roman" w:hAnsi="Times New Roman" w:cs="Times New Roman"/>
          <w:sz w:val="28"/>
          <w:szCs w:val="28"/>
          <w:lang w:val="kk-KZ"/>
        </w:rPr>
        <w:t xml:space="preserve"> подразделения</w:t>
      </w:r>
      <w:r w:rsidR="0074763B" w:rsidRPr="0082618C">
        <w:rPr>
          <w:rFonts w:ascii="Times New Roman" w:hAnsi="Times New Roman" w:cs="Times New Roman"/>
          <w:sz w:val="28"/>
          <w:szCs w:val="28"/>
          <w:lang w:val="kk-KZ"/>
        </w:rPr>
        <w:t>х</w:t>
      </w:r>
      <w:r w:rsidR="008C3AB2" w:rsidRPr="0082618C">
        <w:rPr>
          <w:rFonts w:ascii="Times New Roman" w:hAnsi="Times New Roman" w:cs="Times New Roman"/>
          <w:sz w:val="28"/>
          <w:szCs w:val="28"/>
          <w:lang w:val="kk-KZ"/>
        </w:rPr>
        <w:t>:</w:t>
      </w:r>
      <w:r w:rsidR="00401B7A">
        <w:rPr>
          <w:rFonts w:ascii="Times New Roman" w:hAnsi="Times New Roman" w:cs="Times New Roman"/>
          <w:sz w:val="28"/>
          <w:szCs w:val="28"/>
          <w:lang w:val="kk-KZ"/>
        </w:rPr>
        <w:t xml:space="preserve"> </w:t>
      </w:r>
      <w:r w:rsidR="0074763B" w:rsidRPr="0082618C">
        <w:rPr>
          <w:rFonts w:ascii="Times New Roman" w:hAnsi="Times New Roman" w:cs="Times New Roman"/>
          <w:sz w:val="28"/>
          <w:szCs w:val="28"/>
          <w:lang w:val="kk-KZ"/>
        </w:rPr>
        <w:t>Администра</w:t>
      </w:r>
      <w:r w:rsidR="00256158">
        <w:rPr>
          <w:rFonts w:ascii="Times New Roman" w:hAnsi="Times New Roman" w:cs="Times New Roman"/>
          <w:sz w:val="28"/>
          <w:szCs w:val="28"/>
          <w:lang w:val="kk-KZ"/>
        </w:rPr>
        <w:t>тивно-управленческого</w:t>
      </w:r>
      <w:r w:rsidR="00401B7A">
        <w:rPr>
          <w:rFonts w:ascii="Times New Roman" w:hAnsi="Times New Roman" w:cs="Times New Roman"/>
          <w:sz w:val="28"/>
          <w:szCs w:val="28"/>
          <w:lang w:val="kk-KZ"/>
        </w:rPr>
        <w:t xml:space="preserve"> п</w:t>
      </w:r>
      <w:r w:rsidR="00256158">
        <w:rPr>
          <w:rFonts w:ascii="Times New Roman" w:hAnsi="Times New Roman" w:cs="Times New Roman"/>
          <w:sz w:val="28"/>
          <w:szCs w:val="28"/>
          <w:lang w:val="kk-KZ"/>
        </w:rPr>
        <w:t>ерсонала, х</w:t>
      </w:r>
      <w:r w:rsidR="0074763B" w:rsidRPr="0082618C">
        <w:rPr>
          <w:rFonts w:ascii="Times New Roman" w:hAnsi="Times New Roman" w:cs="Times New Roman"/>
          <w:sz w:val="28"/>
          <w:szCs w:val="28"/>
          <w:lang w:val="kk-KZ"/>
        </w:rPr>
        <w:t>озяйственно-обслуживающего персонал</w:t>
      </w:r>
      <w:r w:rsidR="002F5538" w:rsidRPr="0082618C">
        <w:rPr>
          <w:rFonts w:ascii="Times New Roman" w:hAnsi="Times New Roman" w:cs="Times New Roman"/>
          <w:sz w:val="28"/>
          <w:szCs w:val="28"/>
          <w:lang w:val="kk-KZ"/>
        </w:rPr>
        <w:t>а и отделения</w:t>
      </w:r>
      <w:r w:rsidR="0074763B" w:rsidRPr="0082618C">
        <w:rPr>
          <w:rFonts w:ascii="Times New Roman" w:hAnsi="Times New Roman" w:cs="Times New Roman"/>
          <w:sz w:val="28"/>
          <w:szCs w:val="28"/>
          <w:lang w:val="kk-KZ"/>
        </w:rPr>
        <w:t xml:space="preserve"> медицинской реабилитации</w:t>
      </w:r>
      <w:r w:rsidR="008C3AB2" w:rsidRPr="0082618C">
        <w:rPr>
          <w:rFonts w:ascii="Times New Roman" w:hAnsi="Times New Roman" w:cs="Times New Roman"/>
          <w:sz w:val="28"/>
          <w:szCs w:val="28"/>
          <w:lang w:val="kk-KZ"/>
        </w:rPr>
        <w:t xml:space="preserve"> (</w:t>
      </w:r>
      <w:r w:rsidR="0074763B" w:rsidRPr="0082618C">
        <w:rPr>
          <w:rFonts w:ascii="Times New Roman" w:hAnsi="Times New Roman" w:cs="Times New Roman"/>
          <w:sz w:val="28"/>
          <w:szCs w:val="28"/>
          <w:lang w:val="kk-KZ"/>
        </w:rPr>
        <w:t>палаты</w:t>
      </w:r>
      <w:r w:rsidR="00854F04" w:rsidRPr="0082618C">
        <w:rPr>
          <w:rFonts w:ascii="Times New Roman" w:hAnsi="Times New Roman" w:cs="Times New Roman"/>
          <w:sz w:val="28"/>
          <w:szCs w:val="28"/>
          <w:lang w:val="kk-KZ"/>
        </w:rPr>
        <w:t>,</w:t>
      </w:r>
      <w:r w:rsidR="0074763B" w:rsidRPr="0082618C">
        <w:rPr>
          <w:rFonts w:ascii="Times New Roman" w:hAnsi="Times New Roman" w:cs="Times New Roman"/>
          <w:sz w:val="28"/>
          <w:szCs w:val="28"/>
          <w:lang w:val="kk-KZ"/>
        </w:rPr>
        <w:t xml:space="preserve"> приемный</w:t>
      </w:r>
      <w:r w:rsidR="00256158">
        <w:rPr>
          <w:rFonts w:ascii="Times New Roman" w:hAnsi="Times New Roman" w:cs="Times New Roman"/>
          <w:sz w:val="28"/>
          <w:szCs w:val="28"/>
          <w:lang w:val="kk-KZ"/>
        </w:rPr>
        <w:t xml:space="preserve"> </w:t>
      </w:r>
      <w:r w:rsidR="0074763B" w:rsidRPr="0082618C">
        <w:rPr>
          <w:rFonts w:ascii="Times New Roman" w:hAnsi="Times New Roman" w:cs="Times New Roman"/>
          <w:sz w:val="28"/>
          <w:szCs w:val="28"/>
          <w:lang w:val="kk-KZ"/>
        </w:rPr>
        <w:t>покой</w:t>
      </w:r>
      <w:r w:rsidR="00854F04" w:rsidRPr="0082618C">
        <w:rPr>
          <w:rFonts w:ascii="Times New Roman" w:hAnsi="Times New Roman" w:cs="Times New Roman"/>
          <w:sz w:val="28"/>
          <w:szCs w:val="28"/>
          <w:lang w:val="kk-KZ"/>
        </w:rPr>
        <w:t>)</w:t>
      </w:r>
      <w:r w:rsidR="008C3AB2" w:rsidRPr="0082618C">
        <w:rPr>
          <w:rFonts w:ascii="Times New Roman" w:hAnsi="Times New Roman" w:cs="Times New Roman"/>
          <w:sz w:val="28"/>
          <w:szCs w:val="28"/>
          <w:lang w:val="kk-KZ"/>
        </w:rPr>
        <w:t>.</w:t>
      </w:r>
    </w:p>
    <w:p w:rsidR="00D72E5C" w:rsidRPr="0082618C" w:rsidRDefault="008C3AB2" w:rsidP="00837767">
      <w:pPr>
        <w:spacing w:after="0"/>
        <w:ind w:firstLine="708"/>
        <w:jc w:val="both"/>
        <w:rPr>
          <w:rFonts w:ascii="Times New Roman" w:hAnsi="Times New Roman" w:cs="Times New Roman"/>
          <w:sz w:val="28"/>
          <w:szCs w:val="28"/>
        </w:rPr>
      </w:pPr>
      <w:r w:rsidRPr="0082618C">
        <w:rPr>
          <w:rFonts w:ascii="Times New Roman" w:hAnsi="Times New Roman" w:cs="Times New Roman"/>
          <w:sz w:val="28"/>
          <w:szCs w:val="28"/>
          <w:lang w:val="kk-KZ"/>
        </w:rPr>
        <w:t>Структурные подразделения предприятия осуществляют свою деятельность в соответствии с Уставом предприятия, утвержденного постановление</w:t>
      </w:r>
      <w:r w:rsidRPr="0082618C">
        <w:rPr>
          <w:rFonts w:ascii="Times New Roman" w:hAnsi="Times New Roman" w:cs="Times New Roman"/>
          <w:sz w:val="28"/>
          <w:szCs w:val="28"/>
        </w:rPr>
        <w:t>м</w:t>
      </w:r>
      <w:r w:rsidRPr="0082618C">
        <w:rPr>
          <w:rFonts w:ascii="Times New Roman" w:hAnsi="Times New Roman" w:cs="Times New Roman"/>
          <w:sz w:val="28"/>
          <w:szCs w:val="28"/>
          <w:lang w:val="kk-KZ"/>
        </w:rPr>
        <w:t xml:space="preserve"> акимата города Алматы от </w:t>
      </w:r>
      <w:r w:rsidR="0074763B" w:rsidRPr="0082618C">
        <w:rPr>
          <w:rFonts w:ascii="Times New Roman" w:hAnsi="Times New Roman" w:cs="Times New Roman"/>
          <w:sz w:val="28"/>
          <w:szCs w:val="28"/>
          <w:lang w:val="kk-KZ"/>
        </w:rPr>
        <w:t xml:space="preserve">10 мая 2023 года </w:t>
      </w:r>
      <w:r w:rsidR="0074763B" w:rsidRPr="0082618C">
        <w:rPr>
          <w:rFonts w:ascii="Times New Roman" w:hAnsi="Times New Roman" w:cs="Times New Roman"/>
          <w:sz w:val="28"/>
          <w:szCs w:val="28"/>
        </w:rPr>
        <w:t>№2/293</w:t>
      </w:r>
      <w:r w:rsidRPr="0082618C">
        <w:rPr>
          <w:rFonts w:ascii="Times New Roman" w:hAnsi="Times New Roman" w:cs="Times New Roman"/>
          <w:sz w:val="28"/>
          <w:szCs w:val="28"/>
          <w:lang w:val="kk-KZ"/>
        </w:rPr>
        <w:t>, лицензией на занятие медицинской деятельностью от 06.06.2023 года № 23012852</w:t>
      </w:r>
      <w:r w:rsidRPr="0082618C">
        <w:rPr>
          <w:rFonts w:ascii="Times New Roman" w:hAnsi="Times New Roman" w:cs="Times New Roman"/>
          <w:sz w:val="28"/>
          <w:szCs w:val="28"/>
        </w:rPr>
        <w:t xml:space="preserve">, </w:t>
      </w:r>
      <w:r w:rsidRPr="0082618C">
        <w:rPr>
          <w:rFonts w:ascii="Times New Roman" w:hAnsi="Times New Roman" w:cs="Times New Roman"/>
          <w:sz w:val="28"/>
          <w:szCs w:val="28"/>
          <w:lang w:val="kk-KZ"/>
        </w:rPr>
        <w:t xml:space="preserve">лицензией </w:t>
      </w:r>
      <w:r w:rsidRPr="0082618C">
        <w:rPr>
          <w:rFonts w:ascii="Times New Roman" w:hAnsi="Times New Roman" w:cs="Times New Roman"/>
          <w:sz w:val="28"/>
          <w:szCs w:val="28"/>
        </w:rPr>
        <w:t>на занятие фармацевтической деятельность</w:t>
      </w:r>
      <w:r w:rsidR="0074763B" w:rsidRPr="0082618C">
        <w:rPr>
          <w:rFonts w:ascii="Times New Roman" w:hAnsi="Times New Roman" w:cs="Times New Roman"/>
          <w:sz w:val="28"/>
          <w:szCs w:val="28"/>
        </w:rPr>
        <w:t>ю от 14.11.2023 года № 23024908</w:t>
      </w:r>
      <w:r w:rsidR="004C2A8B" w:rsidRPr="0082618C">
        <w:rPr>
          <w:rFonts w:ascii="Times New Roman" w:hAnsi="Times New Roman" w:cs="Times New Roman"/>
          <w:sz w:val="28"/>
          <w:szCs w:val="28"/>
        </w:rPr>
        <w:t>.</w:t>
      </w:r>
    </w:p>
    <w:p w:rsidR="00297D23" w:rsidRPr="0082618C" w:rsidRDefault="00297D23" w:rsidP="00837767">
      <w:pPr>
        <w:spacing w:after="0"/>
        <w:ind w:firstLine="708"/>
        <w:jc w:val="both"/>
        <w:rPr>
          <w:rFonts w:ascii="Times New Roman" w:hAnsi="Times New Roman" w:cs="Times New Roman"/>
          <w:sz w:val="28"/>
          <w:szCs w:val="28"/>
        </w:rPr>
      </w:pPr>
    </w:p>
    <w:p w:rsidR="00982802" w:rsidRPr="0082618C" w:rsidRDefault="00DA0697" w:rsidP="005034B2">
      <w:pPr>
        <w:spacing w:after="0"/>
        <w:jc w:val="center"/>
        <w:rPr>
          <w:rFonts w:ascii="Times New Roman" w:hAnsi="Times New Roman" w:cs="Times New Roman"/>
          <w:sz w:val="28"/>
          <w:szCs w:val="28"/>
        </w:rPr>
      </w:pPr>
      <w:r w:rsidRPr="0082618C">
        <w:rPr>
          <w:rFonts w:ascii="Times New Roman" w:hAnsi="Times New Roman" w:cs="Times New Roman"/>
          <w:sz w:val="28"/>
          <w:szCs w:val="28"/>
        </w:rPr>
        <w:t>Направления проведения внутреннего анализа коррупционных рисков:</w:t>
      </w:r>
    </w:p>
    <w:p w:rsidR="00B57681" w:rsidRPr="0082618C" w:rsidRDefault="00B57681" w:rsidP="005034B2">
      <w:pPr>
        <w:spacing w:after="0"/>
        <w:jc w:val="both"/>
        <w:rPr>
          <w:rFonts w:ascii="Times New Roman" w:hAnsi="Times New Roman" w:cs="Times New Roman"/>
          <w:sz w:val="28"/>
          <w:szCs w:val="28"/>
        </w:rPr>
      </w:pPr>
    </w:p>
    <w:p w:rsidR="00B3354A" w:rsidRPr="0082618C" w:rsidRDefault="00976D26" w:rsidP="005034B2">
      <w:pPr>
        <w:jc w:val="both"/>
        <w:rPr>
          <w:rFonts w:ascii="Times New Roman" w:hAnsi="Times New Roman" w:cs="Times New Roman"/>
          <w:sz w:val="28"/>
          <w:szCs w:val="28"/>
        </w:rPr>
      </w:pPr>
      <w:r w:rsidRPr="0082618C">
        <w:rPr>
          <w:rFonts w:ascii="Times New Roman" w:hAnsi="Times New Roman" w:cs="Times New Roman"/>
          <w:sz w:val="28"/>
          <w:szCs w:val="28"/>
        </w:rPr>
        <w:t>1.</w:t>
      </w:r>
      <w:r w:rsidRPr="0082618C">
        <w:rPr>
          <w:rFonts w:ascii="Times New Roman" w:hAnsi="Times New Roman" w:cs="Times New Roman"/>
          <w:sz w:val="28"/>
          <w:szCs w:val="28"/>
          <w:lang w:val="kk-KZ"/>
        </w:rPr>
        <w:t>Выявление коррупционных рисков</w:t>
      </w:r>
      <w:r w:rsidR="006A546C" w:rsidRPr="0082618C">
        <w:rPr>
          <w:rFonts w:ascii="Times New Roman" w:hAnsi="Times New Roman" w:cs="Times New Roman"/>
          <w:sz w:val="28"/>
          <w:szCs w:val="28"/>
          <w:lang w:val="kk-KZ"/>
        </w:rPr>
        <w:t xml:space="preserve"> в  нормативных правовых актах, затрагивающих </w:t>
      </w:r>
      <w:r w:rsidRPr="0082618C">
        <w:rPr>
          <w:rFonts w:ascii="Times New Roman" w:hAnsi="Times New Roman" w:cs="Times New Roman"/>
          <w:sz w:val="28"/>
          <w:szCs w:val="28"/>
          <w:lang w:val="kk-KZ"/>
        </w:rPr>
        <w:t xml:space="preserve">деятельность </w:t>
      </w:r>
      <w:r w:rsidR="00297D23" w:rsidRPr="0082618C">
        <w:rPr>
          <w:rFonts w:ascii="Times New Roman" w:hAnsi="Times New Roman" w:cs="Times New Roman"/>
          <w:sz w:val="28"/>
          <w:szCs w:val="28"/>
          <w:lang w:val="kk-KZ"/>
        </w:rPr>
        <w:t>П</w:t>
      </w:r>
      <w:r w:rsidR="00D72E5C" w:rsidRPr="0082618C">
        <w:rPr>
          <w:rFonts w:ascii="Times New Roman" w:hAnsi="Times New Roman" w:cs="Times New Roman"/>
          <w:sz w:val="28"/>
          <w:szCs w:val="28"/>
          <w:lang w:val="kk-KZ"/>
        </w:rPr>
        <w:t>редприятия</w:t>
      </w:r>
      <w:r w:rsidRPr="0082618C">
        <w:rPr>
          <w:rFonts w:ascii="Times New Roman" w:hAnsi="Times New Roman" w:cs="Times New Roman"/>
          <w:sz w:val="28"/>
          <w:szCs w:val="28"/>
          <w:lang w:val="kk-KZ"/>
        </w:rPr>
        <w:t>;</w:t>
      </w:r>
    </w:p>
    <w:p w:rsidR="006A546C" w:rsidRPr="0082618C" w:rsidRDefault="006A546C" w:rsidP="005034B2">
      <w:pPr>
        <w:jc w:val="both"/>
        <w:rPr>
          <w:rFonts w:ascii="Times New Roman" w:hAnsi="Times New Roman" w:cs="Times New Roman"/>
          <w:sz w:val="28"/>
          <w:szCs w:val="28"/>
        </w:rPr>
      </w:pPr>
      <w:r w:rsidRPr="0082618C">
        <w:rPr>
          <w:rFonts w:ascii="Times New Roman" w:hAnsi="Times New Roman" w:cs="Times New Roman"/>
          <w:sz w:val="28"/>
          <w:szCs w:val="28"/>
        </w:rPr>
        <w:t>2.Выявление коррупционных рисков в организационно-управленческой деятельности</w:t>
      </w:r>
      <w:r w:rsidR="00297D23" w:rsidRPr="0082618C">
        <w:rPr>
          <w:rFonts w:ascii="Times New Roman" w:hAnsi="Times New Roman" w:cs="Times New Roman"/>
          <w:sz w:val="28"/>
          <w:szCs w:val="28"/>
        </w:rPr>
        <w:t xml:space="preserve"> П</w:t>
      </w:r>
      <w:r w:rsidR="00D72E5C" w:rsidRPr="0082618C">
        <w:rPr>
          <w:rFonts w:ascii="Times New Roman" w:hAnsi="Times New Roman" w:cs="Times New Roman"/>
          <w:sz w:val="28"/>
          <w:szCs w:val="28"/>
        </w:rPr>
        <w:t>редприятия</w:t>
      </w:r>
      <w:r w:rsidR="00AF3C9E" w:rsidRPr="0082618C">
        <w:rPr>
          <w:rFonts w:ascii="Times New Roman" w:hAnsi="Times New Roman" w:cs="Times New Roman"/>
          <w:sz w:val="28"/>
          <w:szCs w:val="28"/>
        </w:rPr>
        <w:t>, что включает в себя изучение следующих вопросов:</w:t>
      </w:r>
    </w:p>
    <w:p w:rsidR="0082618C" w:rsidRDefault="00A32486" w:rsidP="0082618C">
      <w:pPr>
        <w:pStyle w:val="aa"/>
        <w:numPr>
          <w:ilvl w:val="0"/>
          <w:numId w:val="17"/>
        </w:numPr>
        <w:spacing w:line="276" w:lineRule="auto"/>
        <w:ind w:left="0" w:firstLine="0"/>
        <w:rPr>
          <w:rFonts w:ascii="Times New Roman" w:hAnsi="Times New Roman" w:cs="Times New Roman"/>
          <w:sz w:val="28"/>
          <w:szCs w:val="28"/>
        </w:rPr>
      </w:pPr>
      <w:r w:rsidRPr="0082618C">
        <w:rPr>
          <w:rFonts w:ascii="Times New Roman" w:hAnsi="Times New Roman" w:cs="Times New Roman"/>
          <w:sz w:val="28"/>
          <w:szCs w:val="28"/>
        </w:rPr>
        <w:lastRenderedPageBreak/>
        <w:t>Управление</w:t>
      </w:r>
      <w:r w:rsidR="0082618C">
        <w:rPr>
          <w:rFonts w:ascii="Times New Roman" w:hAnsi="Times New Roman" w:cs="Times New Roman"/>
          <w:sz w:val="28"/>
          <w:szCs w:val="28"/>
        </w:rPr>
        <w:t xml:space="preserve"> </w:t>
      </w:r>
      <w:r w:rsidRPr="0082618C">
        <w:rPr>
          <w:rFonts w:ascii="Times New Roman" w:hAnsi="Times New Roman" w:cs="Times New Roman"/>
          <w:sz w:val="28"/>
          <w:szCs w:val="28"/>
        </w:rPr>
        <w:t>персоналом, в том числе определение должностей,</w:t>
      </w:r>
      <w:r w:rsidR="0082618C">
        <w:rPr>
          <w:rFonts w:ascii="Times New Roman" w:hAnsi="Times New Roman" w:cs="Times New Roman"/>
          <w:sz w:val="28"/>
          <w:szCs w:val="28"/>
        </w:rPr>
        <w:t xml:space="preserve">        </w:t>
      </w:r>
    </w:p>
    <w:p w:rsidR="00AF3C9E" w:rsidRPr="0082618C" w:rsidRDefault="0082618C" w:rsidP="0082618C">
      <w:pPr>
        <w:pStyle w:val="aa"/>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E0586">
        <w:rPr>
          <w:rFonts w:ascii="Times New Roman" w:hAnsi="Times New Roman" w:cs="Times New Roman"/>
          <w:sz w:val="28"/>
          <w:szCs w:val="28"/>
        </w:rPr>
        <w:t>п</w:t>
      </w:r>
      <w:r w:rsidR="00A32486" w:rsidRPr="0082618C">
        <w:rPr>
          <w:rFonts w:ascii="Times New Roman" w:hAnsi="Times New Roman" w:cs="Times New Roman"/>
          <w:sz w:val="28"/>
          <w:szCs w:val="28"/>
        </w:rPr>
        <w:t>о</w:t>
      </w:r>
      <w:r w:rsidR="00982802" w:rsidRPr="0082618C">
        <w:rPr>
          <w:rFonts w:ascii="Times New Roman" w:hAnsi="Times New Roman" w:cs="Times New Roman"/>
          <w:sz w:val="28"/>
          <w:szCs w:val="28"/>
        </w:rPr>
        <w:t>дверженных</w:t>
      </w:r>
      <w:proofErr w:type="gramEnd"/>
      <w:r w:rsidR="002E0586">
        <w:rPr>
          <w:rFonts w:ascii="Times New Roman" w:hAnsi="Times New Roman" w:cs="Times New Roman"/>
          <w:sz w:val="28"/>
          <w:szCs w:val="28"/>
        </w:rPr>
        <w:t xml:space="preserve"> </w:t>
      </w:r>
      <w:r w:rsidR="00982802" w:rsidRPr="0082618C">
        <w:rPr>
          <w:rFonts w:ascii="Times New Roman" w:hAnsi="Times New Roman" w:cs="Times New Roman"/>
          <w:sz w:val="28"/>
          <w:szCs w:val="28"/>
        </w:rPr>
        <w:t xml:space="preserve"> коррупционным рискам;</w:t>
      </w:r>
    </w:p>
    <w:p w:rsidR="00106127" w:rsidRPr="0082618C" w:rsidRDefault="00A32486" w:rsidP="005034B2">
      <w:pPr>
        <w:pStyle w:val="aa"/>
        <w:numPr>
          <w:ilvl w:val="0"/>
          <w:numId w:val="17"/>
        </w:numPr>
        <w:spacing w:line="276" w:lineRule="auto"/>
        <w:ind w:left="0" w:firstLine="0"/>
        <w:rPr>
          <w:rFonts w:ascii="Times New Roman" w:hAnsi="Times New Roman" w:cs="Times New Roman"/>
          <w:sz w:val="28"/>
          <w:szCs w:val="28"/>
        </w:rPr>
      </w:pPr>
      <w:r w:rsidRPr="0082618C">
        <w:rPr>
          <w:rFonts w:ascii="Times New Roman" w:hAnsi="Times New Roman" w:cs="Times New Roman"/>
          <w:sz w:val="28"/>
          <w:szCs w:val="28"/>
        </w:rPr>
        <w:t>Урегулирование конфликта интересов</w:t>
      </w:r>
      <w:r w:rsidR="00106127" w:rsidRPr="0082618C">
        <w:rPr>
          <w:rFonts w:ascii="Times New Roman" w:hAnsi="Times New Roman" w:cs="Times New Roman"/>
          <w:sz w:val="28"/>
          <w:szCs w:val="28"/>
        </w:rPr>
        <w:t>;</w:t>
      </w:r>
    </w:p>
    <w:p w:rsidR="00A32486" w:rsidRPr="0082618C" w:rsidRDefault="00A32486" w:rsidP="005034B2">
      <w:pPr>
        <w:pStyle w:val="aa"/>
        <w:numPr>
          <w:ilvl w:val="0"/>
          <w:numId w:val="17"/>
        </w:numPr>
        <w:spacing w:line="276" w:lineRule="auto"/>
        <w:ind w:left="0" w:firstLine="0"/>
        <w:rPr>
          <w:rFonts w:ascii="Times New Roman" w:hAnsi="Times New Roman" w:cs="Times New Roman"/>
          <w:sz w:val="28"/>
          <w:szCs w:val="28"/>
        </w:rPr>
      </w:pPr>
      <w:r w:rsidRPr="0082618C">
        <w:rPr>
          <w:rFonts w:ascii="Times New Roman" w:hAnsi="Times New Roman" w:cs="Times New Roman"/>
          <w:sz w:val="28"/>
          <w:szCs w:val="28"/>
        </w:rPr>
        <w:t>Оказание государственных услуг;</w:t>
      </w:r>
    </w:p>
    <w:p w:rsidR="00A32486" w:rsidRPr="0082618C" w:rsidRDefault="00106127" w:rsidP="005034B2">
      <w:pPr>
        <w:pStyle w:val="a3"/>
        <w:numPr>
          <w:ilvl w:val="0"/>
          <w:numId w:val="17"/>
        </w:numPr>
        <w:ind w:left="0" w:firstLine="0"/>
        <w:jc w:val="both"/>
        <w:rPr>
          <w:rFonts w:ascii="Times New Roman" w:hAnsi="Times New Roman" w:cs="Times New Roman"/>
          <w:sz w:val="28"/>
          <w:szCs w:val="28"/>
        </w:rPr>
      </w:pPr>
      <w:r w:rsidRPr="0082618C">
        <w:rPr>
          <w:rFonts w:ascii="Times New Roman" w:hAnsi="Times New Roman" w:cs="Times New Roman"/>
          <w:sz w:val="28"/>
          <w:szCs w:val="28"/>
        </w:rPr>
        <w:t xml:space="preserve">Реализация </w:t>
      </w:r>
      <w:r w:rsidR="00A32486" w:rsidRPr="0082618C">
        <w:rPr>
          <w:rFonts w:ascii="Times New Roman" w:hAnsi="Times New Roman" w:cs="Times New Roman"/>
          <w:sz w:val="28"/>
          <w:szCs w:val="28"/>
        </w:rPr>
        <w:t xml:space="preserve"> разрешительных функций</w:t>
      </w:r>
      <w:r w:rsidRPr="0082618C">
        <w:rPr>
          <w:rFonts w:ascii="Times New Roman" w:hAnsi="Times New Roman" w:cs="Times New Roman"/>
          <w:sz w:val="28"/>
          <w:szCs w:val="28"/>
        </w:rPr>
        <w:t>;</w:t>
      </w:r>
    </w:p>
    <w:p w:rsidR="00A32486" w:rsidRPr="0082618C" w:rsidRDefault="00A32486" w:rsidP="005034B2">
      <w:pPr>
        <w:pStyle w:val="a3"/>
        <w:numPr>
          <w:ilvl w:val="0"/>
          <w:numId w:val="17"/>
        </w:numPr>
        <w:ind w:left="0" w:firstLine="0"/>
        <w:jc w:val="both"/>
        <w:rPr>
          <w:rFonts w:ascii="Times New Roman" w:hAnsi="Times New Roman" w:cs="Times New Roman"/>
          <w:sz w:val="28"/>
          <w:szCs w:val="28"/>
        </w:rPr>
      </w:pPr>
      <w:r w:rsidRPr="0082618C">
        <w:rPr>
          <w:rFonts w:ascii="Times New Roman" w:hAnsi="Times New Roman" w:cs="Times New Roman"/>
          <w:sz w:val="28"/>
          <w:szCs w:val="28"/>
        </w:rPr>
        <w:t xml:space="preserve">Реализация </w:t>
      </w:r>
      <w:r w:rsidR="00EF3CE1" w:rsidRPr="0082618C">
        <w:rPr>
          <w:rFonts w:ascii="Times New Roman" w:hAnsi="Times New Roman" w:cs="Times New Roman"/>
          <w:sz w:val="28"/>
          <w:szCs w:val="28"/>
        </w:rPr>
        <w:t>контрольно-ревизионных</w:t>
      </w:r>
      <w:r w:rsidRPr="0082618C">
        <w:rPr>
          <w:rFonts w:ascii="Times New Roman" w:hAnsi="Times New Roman" w:cs="Times New Roman"/>
          <w:sz w:val="28"/>
          <w:szCs w:val="28"/>
        </w:rPr>
        <w:t>функций;</w:t>
      </w:r>
    </w:p>
    <w:p w:rsidR="00A32486" w:rsidRPr="0082618C" w:rsidRDefault="00A32486" w:rsidP="005034B2">
      <w:pPr>
        <w:pStyle w:val="a3"/>
        <w:numPr>
          <w:ilvl w:val="0"/>
          <w:numId w:val="17"/>
        </w:numPr>
        <w:ind w:left="0" w:firstLine="0"/>
        <w:jc w:val="both"/>
        <w:rPr>
          <w:rFonts w:ascii="Times New Roman" w:hAnsi="Times New Roman" w:cs="Times New Roman"/>
          <w:sz w:val="28"/>
          <w:szCs w:val="28"/>
        </w:rPr>
      </w:pPr>
      <w:r w:rsidRPr="0082618C">
        <w:rPr>
          <w:rFonts w:ascii="Times New Roman" w:hAnsi="Times New Roman" w:cs="Times New Roman"/>
          <w:sz w:val="28"/>
          <w:szCs w:val="28"/>
        </w:rPr>
        <w:t>Освоение и распределение бюджетных и финансовых средств;</w:t>
      </w:r>
    </w:p>
    <w:p w:rsidR="00A32486" w:rsidRPr="0082618C" w:rsidRDefault="00A32486" w:rsidP="005034B2">
      <w:pPr>
        <w:pStyle w:val="a3"/>
        <w:numPr>
          <w:ilvl w:val="0"/>
          <w:numId w:val="17"/>
        </w:numPr>
        <w:ind w:left="0" w:firstLine="0"/>
        <w:jc w:val="both"/>
        <w:rPr>
          <w:rFonts w:ascii="Times New Roman" w:hAnsi="Times New Roman" w:cs="Times New Roman"/>
          <w:sz w:val="28"/>
          <w:szCs w:val="28"/>
        </w:rPr>
      </w:pPr>
      <w:r w:rsidRPr="0082618C">
        <w:rPr>
          <w:rFonts w:ascii="Times New Roman" w:hAnsi="Times New Roman" w:cs="Times New Roman"/>
          <w:sz w:val="28"/>
          <w:szCs w:val="28"/>
        </w:rPr>
        <w:t>Заключение договоров с физическими и юридическими лицами;</w:t>
      </w:r>
    </w:p>
    <w:p w:rsidR="00930B89" w:rsidRPr="00837767" w:rsidRDefault="00930B89" w:rsidP="005034B2">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Сбор налогов и иных платежей;</w:t>
      </w:r>
    </w:p>
    <w:p w:rsidR="002F4892" w:rsidRPr="00930B89" w:rsidRDefault="002F4892" w:rsidP="005034B2">
      <w:pPr>
        <w:pStyle w:val="a3"/>
        <w:numPr>
          <w:ilvl w:val="0"/>
          <w:numId w:val="17"/>
        </w:numPr>
        <w:ind w:left="0" w:firstLine="0"/>
        <w:jc w:val="both"/>
        <w:rPr>
          <w:rFonts w:ascii="Times New Roman" w:hAnsi="Times New Roman" w:cs="Times New Roman"/>
          <w:sz w:val="28"/>
          <w:szCs w:val="28"/>
        </w:rPr>
      </w:pPr>
      <w:r w:rsidRPr="00837767">
        <w:rPr>
          <w:rFonts w:ascii="Times New Roman" w:hAnsi="Times New Roman" w:cs="Times New Roman"/>
          <w:bCs/>
          <w:sz w:val="28"/>
          <w:szCs w:val="28"/>
        </w:rPr>
        <w:t>Разработка и эксплуатация информационных систем;</w:t>
      </w:r>
    </w:p>
    <w:p w:rsidR="00930B89" w:rsidRPr="00E1158A" w:rsidRDefault="00930B89" w:rsidP="005034B2">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bCs/>
          <w:sz w:val="28"/>
          <w:szCs w:val="28"/>
        </w:rPr>
        <w:t>Организация работы по противодействию коррупции;</w:t>
      </w:r>
    </w:p>
    <w:p w:rsidR="0082618C" w:rsidRPr="0082618C" w:rsidRDefault="00E1158A" w:rsidP="005034B2">
      <w:pPr>
        <w:pStyle w:val="a3"/>
        <w:numPr>
          <w:ilvl w:val="0"/>
          <w:numId w:val="17"/>
        </w:numPr>
        <w:ind w:left="0" w:firstLine="0"/>
        <w:jc w:val="both"/>
        <w:rPr>
          <w:rFonts w:ascii="Times New Roman" w:hAnsi="Times New Roman" w:cs="Times New Roman"/>
          <w:sz w:val="28"/>
          <w:szCs w:val="28"/>
        </w:rPr>
      </w:pPr>
      <w:r w:rsidRPr="005034B2">
        <w:rPr>
          <w:rFonts w:ascii="Times New Roman" w:hAnsi="Times New Roman" w:cs="Times New Roman"/>
          <w:bCs/>
          <w:sz w:val="28"/>
          <w:szCs w:val="28"/>
        </w:rPr>
        <w:t xml:space="preserve">Выявление коррупционных рисков связанных с обеспечением </w:t>
      </w:r>
    </w:p>
    <w:p w:rsidR="00E1158A" w:rsidRPr="005034B2" w:rsidRDefault="0082618C" w:rsidP="0082618C">
      <w:pPr>
        <w:pStyle w:val="a3"/>
        <w:ind w:left="0"/>
        <w:jc w:val="both"/>
        <w:rPr>
          <w:rFonts w:ascii="Times New Roman" w:hAnsi="Times New Roman" w:cs="Times New Roman"/>
          <w:sz w:val="28"/>
          <w:szCs w:val="28"/>
        </w:rPr>
      </w:pPr>
      <w:r>
        <w:rPr>
          <w:rFonts w:ascii="Times New Roman" w:hAnsi="Times New Roman" w:cs="Times New Roman"/>
          <w:bCs/>
          <w:sz w:val="28"/>
          <w:szCs w:val="28"/>
        </w:rPr>
        <w:t xml:space="preserve">          </w:t>
      </w:r>
      <w:r w:rsidR="00E1158A" w:rsidRPr="005034B2">
        <w:rPr>
          <w:rFonts w:ascii="Times New Roman" w:hAnsi="Times New Roman" w:cs="Times New Roman"/>
          <w:bCs/>
          <w:sz w:val="28"/>
          <w:szCs w:val="28"/>
        </w:rPr>
        <w:t>прозрачности и гласности деятельности;</w:t>
      </w:r>
    </w:p>
    <w:p w:rsidR="0082618C" w:rsidRDefault="00A32486" w:rsidP="005034B2">
      <w:pPr>
        <w:pStyle w:val="a3"/>
        <w:numPr>
          <w:ilvl w:val="0"/>
          <w:numId w:val="17"/>
        </w:numPr>
        <w:ind w:left="0" w:firstLine="0"/>
        <w:jc w:val="both"/>
        <w:rPr>
          <w:rFonts w:ascii="Times New Roman" w:hAnsi="Times New Roman" w:cs="Times New Roman"/>
          <w:sz w:val="28"/>
          <w:szCs w:val="28"/>
        </w:rPr>
      </w:pPr>
      <w:r w:rsidRPr="005034B2">
        <w:rPr>
          <w:rFonts w:ascii="Times New Roman" w:hAnsi="Times New Roman" w:cs="Times New Roman"/>
          <w:sz w:val="28"/>
          <w:szCs w:val="28"/>
        </w:rPr>
        <w:t xml:space="preserve">Иные вопросы, вытекающие из </w:t>
      </w:r>
      <w:proofErr w:type="gramStart"/>
      <w:r w:rsidRPr="005034B2">
        <w:rPr>
          <w:rFonts w:ascii="Times New Roman" w:hAnsi="Times New Roman" w:cs="Times New Roman"/>
          <w:sz w:val="28"/>
          <w:szCs w:val="28"/>
        </w:rPr>
        <w:t>организационно-управленческой</w:t>
      </w:r>
      <w:proofErr w:type="gramEnd"/>
      <w:r w:rsidRPr="005034B2">
        <w:rPr>
          <w:rFonts w:ascii="Times New Roman" w:hAnsi="Times New Roman" w:cs="Times New Roman"/>
          <w:sz w:val="28"/>
          <w:szCs w:val="28"/>
        </w:rPr>
        <w:t xml:space="preserve"> </w:t>
      </w:r>
    </w:p>
    <w:p w:rsidR="00F76925" w:rsidRPr="005034B2" w:rsidRDefault="0082618C" w:rsidP="0082618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32486" w:rsidRPr="005034B2">
        <w:rPr>
          <w:rFonts w:ascii="Times New Roman" w:hAnsi="Times New Roman" w:cs="Times New Roman"/>
          <w:sz w:val="28"/>
          <w:szCs w:val="28"/>
        </w:rPr>
        <w:t xml:space="preserve">деятельности </w:t>
      </w:r>
      <w:r w:rsidR="0043014E" w:rsidRPr="005034B2">
        <w:rPr>
          <w:rFonts w:ascii="Times New Roman" w:hAnsi="Times New Roman" w:cs="Times New Roman"/>
          <w:sz w:val="28"/>
          <w:szCs w:val="28"/>
        </w:rPr>
        <w:t>предприятия</w:t>
      </w:r>
      <w:r w:rsidR="00A32486" w:rsidRPr="005034B2">
        <w:rPr>
          <w:rFonts w:ascii="Times New Roman" w:hAnsi="Times New Roman" w:cs="Times New Roman"/>
          <w:sz w:val="28"/>
          <w:szCs w:val="28"/>
        </w:rPr>
        <w:t>.</w:t>
      </w:r>
    </w:p>
    <w:p w:rsidR="00F76925" w:rsidRPr="005034B2" w:rsidRDefault="00A9207C" w:rsidP="005034B2">
      <w:pPr>
        <w:jc w:val="both"/>
        <w:rPr>
          <w:rFonts w:ascii="Times New Roman" w:hAnsi="Times New Roman"/>
          <w:sz w:val="28"/>
          <w:szCs w:val="28"/>
        </w:rPr>
      </w:pPr>
      <w:r>
        <w:rPr>
          <w:rFonts w:ascii="Times New Roman" w:hAnsi="Times New Roman"/>
          <w:sz w:val="28"/>
          <w:szCs w:val="28"/>
        </w:rPr>
        <w:t xml:space="preserve">         </w:t>
      </w:r>
      <w:r w:rsidR="00F76925" w:rsidRPr="005034B2">
        <w:rPr>
          <w:rFonts w:ascii="Times New Roman" w:hAnsi="Times New Roman"/>
          <w:sz w:val="28"/>
          <w:szCs w:val="28"/>
        </w:rPr>
        <w:t>Внутренний анализ коррупционных рисков включал в себя следующие этапы:</w:t>
      </w:r>
      <w:bookmarkStart w:id="0" w:name="z57"/>
    </w:p>
    <w:p w:rsidR="00F76925" w:rsidRPr="005034B2" w:rsidRDefault="001C72B9" w:rsidP="005034B2">
      <w:pPr>
        <w:pStyle w:val="a3"/>
        <w:numPr>
          <w:ilvl w:val="0"/>
          <w:numId w:val="21"/>
        </w:numPr>
        <w:spacing w:after="0"/>
        <w:ind w:left="0" w:firstLine="0"/>
        <w:jc w:val="both"/>
        <w:rPr>
          <w:rFonts w:ascii="Times New Roman" w:hAnsi="Times New Roman"/>
          <w:sz w:val="28"/>
          <w:szCs w:val="28"/>
        </w:rPr>
      </w:pPr>
      <w:r w:rsidRPr="005034B2">
        <w:rPr>
          <w:rFonts w:ascii="Times New Roman" w:hAnsi="Times New Roman"/>
          <w:sz w:val="28"/>
          <w:szCs w:val="28"/>
        </w:rPr>
        <w:t>С</w:t>
      </w:r>
      <w:r w:rsidR="00F76925" w:rsidRPr="005034B2">
        <w:rPr>
          <w:rFonts w:ascii="Times New Roman" w:hAnsi="Times New Roman"/>
          <w:sz w:val="28"/>
          <w:szCs w:val="28"/>
        </w:rPr>
        <w:t>бор и анализ информации об объекте анализа в соответствии с вышеуказанными направлениями;</w:t>
      </w:r>
      <w:bookmarkStart w:id="1" w:name="z58"/>
      <w:bookmarkEnd w:id="0"/>
    </w:p>
    <w:p w:rsidR="00F76925" w:rsidRPr="005034B2" w:rsidRDefault="001C72B9" w:rsidP="005034B2">
      <w:pPr>
        <w:pStyle w:val="a3"/>
        <w:numPr>
          <w:ilvl w:val="0"/>
          <w:numId w:val="21"/>
        </w:numPr>
        <w:spacing w:after="0"/>
        <w:ind w:left="0" w:firstLine="0"/>
        <w:jc w:val="both"/>
        <w:rPr>
          <w:rFonts w:ascii="Times New Roman" w:hAnsi="Times New Roman"/>
          <w:sz w:val="28"/>
          <w:szCs w:val="28"/>
        </w:rPr>
      </w:pPr>
      <w:r w:rsidRPr="005034B2">
        <w:rPr>
          <w:rFonts w:ascii="Times New Roman" w:hAnsi="Times New Roman"/>
          <w:sz w:val="28"/>
          <w:szCs w:val="28"/>
        </w:rPr>
        <w:t>П</w:t>
      </w:r>
      <w:r w:rsidR="00F76925" w:rsidRPr="005034B2">
        <w:rPr>
          <w:rFonts w:ascii="Times New Roman" w:hAnsi="Times New Roman"/>
          <w:sz w:val="28"/>
          <w:szCs w:val="28"/>
        </w:rPr>
        <w:t>одготовка аналитической справки;</w:t>
      </w:r>
      <w:bookmarkStart w:id="2" w:name="z59"/>
      <w:bookmarkEnd w:id="1"/>
    </w:p>
    <w:p w:rsidR="00F76925" w:rsidRPr="005034B2" w:rsidRDefault="001C72B9" w:rsidP="005034B2">
      <w:pPr>
        <w:pStyle w:val="a3"/>
        <w:numPr>
          <w:ilvl w:val="0"/>
          <w:numId w:val="21"/>
        </w:numPr>
        <w:spacing w:after="0"/>
        <w:ind w:left="0" w:firstLine="0"/>
        <w:jc w:val="both"/>
        <w:rPr>
          <w:rFonts w:ascii="Times New Roman" w:hAnsi="Times New Roman"/>
          <w:sz w:val="28"/>
          <w:szCs w:val="28"/>
        </w:rPr>
      </w:pPr>
      <w:r w:rsidRPr="005034B2">
        <w:rPr>
          <w:rFonts w:ascii="Times New Roman" w:hAnsi="Times New Roman"/>
          <w:sz w:val="28"/>
          <w:szCs w:val="28"/>
        </w:rPr>
        <w:t>О</w:t>
      </w:r>
      <w:r w:rsidR="00F76925" w:rsidRPr="005034B2">
        <w:rPr>
          <w:rFonts w:ascii="Times New Roman" w:hAnsi="Times New Roman"/>
          <w:sz w:val="28"/>
          <w:szCs w:val="28"/>
        </w:rPr>
        <w:t>пределение должностей, подверженных коррупционным рискам, с формированием их перечня;</w:t>
      </w:r>
      <w:bookmarkStart w:id="3" w:name="z60"/>
      <w:bookmarkEnd w:id="2"/>
    </w:p>
    <w:p w:rsidR="00F76925" w:rsidRPr="005034B2" w:rsidRDefault="001C72B9" w:rsidP="005034B2">
      <w:pPr>
        <w:pStyle w:val="a3"/>
        <w:numPr>
          <w:ilvl w:val="0"/>
          <w:numId w:val="21"/>
        </w:numPr>
        <w:spacing w:after="0"/>
        <w:ind w:left="0" w:firstLine="0"/>
        <w:jc w:val="both"/>
        <w:rPr>
          <w:rFonts w:ascii="Times New Roman" w:hAnsi="Times New Roman"/>
          <w:sz w:val="28"/>
          <w:szCs w:val="28"/>
        </w:rPr>
      </w:pPr>
      <w:r w:rsidRPr="005034B2">
        <w:rPr>
          <w:rFonts w:ascii="Times New Roman" w:hAnsi="Times New Roman"/>
          <w:sz w:val="28"/>
          <w:szCs w:val="28"/>
        </w:rPr>
        <w:t>П</w:t>
      </w:r>
      <w:r w:rsidR="00F76925" w:rsidRPr="005034B2">
        <w:rPr>
          <w:rFonts w:ascii="Times New Roman" w:hAnsi="Times New Roman"/>
          <w:sz w:val="28"/>
          <w:szCs w:val="28"/>
        </w:rPr>
        <w:t>ринятие мер по устранению коррупционных рисков в соответствии с утвержденным планом мероприятий.</w:t>
      </w:r>
    </w:p>
    <w:p w:rsidR="005008D6" w:rsidRPr="005034B2" w:rsidRDefault="005008D6" w:rsidP="005034B2">
      <w:pPr>
        <w:pStyle w:val="a3"/>
        <w:spacing w:after="0" w:line="240" w:lineRule="auto"/>
        <w:jc w:val="both"/>
        <w:rPr>
          <w:rFonts w:ascii="Times New Roman" w:hAnsi="Times New Roman"/>
          <w:sz w:val="28"/>
          <w:szCs w:val="28"/>
        </w:rPr>
      </w:pPr>
    </w:p>
    <w:p w:rsidR="005008D6" w:rsidRPr="005034B2" w:rsidRDefault="00D33612" w:rsidP="005008D6">
      <w:pPr>
        <w:pStyle w:val="a3"/>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08D6" w:rsidRPr="005034B2">
        <w:rPr>
          <w:rFonts w:ascii="Times New Roman" w:eastAsia="Calibri" w:hAnsi="Times New Roman" w:cs="Times New Roman"/>
          <w:sz w:val="28"/>
          <w:szCs w:val="28"/>
        </w:rPr>
        <w:t xml:space="preserve">Для сбора и обобщения собрана информация о деятельности Предприятия, от структурных подразделений Предприятия, в том числе отчётные данные за проверяемый период, предшествующий внутреннему анализу коррупционных рисков. </w:t>
      </w:r>
    </w:p>
    <w:p w:rsidR="005008D6" w:rsidRPr="005034B2" w:rsidRDefault="005008D6" w:rsidP="005008D6">
      <w:pPr>
        <w:pStyle w:val="a3"/>
        <w:ind w:left="0"/>
        <w:jc w:val="both"/>
        <w:rPr>
          <w:rFonts w:ascii="Times New Roman" w:hAnsi="Times New Roman" w:cs="Times New Roman"/>
          <w:sz w:val="24"/>
          <w:szCs w:val="24"/>
        </w:rPr>
      </w:pPr>
      <w:r w:rsidRPr="005034B2">
        <w:rPr>
          <w:rFonts w:ascii="Times New Roman" w:eastAsia="Calibri" w:hAnsi="Times New Roman" w:cs="Times New Roman"/>
          <w:sz w:val="28"/>
          <w:szCs w:val="28"/>
        </w:rPr>
        <w:t xml:space="preserve">      Достоверность и актуальность источников информации, отчётов о деятельности является ответственностью структурных подразделений Предприятия</w:t>
      </w:r>
      <w:r w:rsidRPr="005034B2">
        <w:rPr>
          <w:rFonts w:ascii="Times New Roman" w:eastAsia="Calibri" w:hAnsi="Times New Roman" w:cs="Times New Roman"/>
          <w:sz w:val="24"/>
          <w:szCs w:val="24"/>
        </w:rPr>
        <w:t>.</w:t>
      </w:r>
    </w:p>
    <w:bookmarkEnd w:id="3"/>
    <w:p w:rsidR="00F76925" w:rsidRPr="005034B2" w:rsidRDefault="00F76925" w:rsidP="00F76925">
      <w:pPr>
        <w:pStyle w:val="a3"/>
        <w:jc w:val="both"/>
        <w:rPr>
          <w:rFonts w:ascii="Times New Roman" w:hAnsi="Times New Roman" w:cs="Times New Roman"/>
          <w:sz w:val="28"/>
          <w:szCs w:val="28"/>
        </w:rPr>
      </w:pPr>
    </w:p>
    <w:p w:rsidR="00750BE3" w:rsidRPr="00837767" w:rsidRDefault="00A70754" w:rsidP="00837767">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750BE3" w:rsidRPr="00837767">
        <w:rPr>
          <w:rFonts w:ascii="Times New Roman" w:hAnsi="Times New Roman" w:cs="Times New Roman"/>
          <w:sz w:val="28"/>
          <w:szCs w:val="28"/>
        </w:rPr>
        <w:t xml:space="preserve">Состав рабочей группы (комиссии) определен приказом </w:t>
      </w:r>
      <w:r w:rsidR="00F23843" w:rsidRPr="00837767">
        <w:rPr>
          <w:rFonts w:ascii="Times New Roman" w:hAnsi="Times New Roman" w:cs="Times New Roman"/>
          <w:sz w:val="28"/>
          <w:szCs w:val="28"/>
        </w:rPr>
        <w:t>директора</w:t>
      </w:r>
      <w:r w:rsidR="00EF0135" w:rsidRPr="00837767">
        <w:rPr>
          <w:rFonts w:ascii="Times New Roman" w:hAnsi="Times New Roman" w:cs="Times New Roman"/>
          <w:sz w:val="28"/>
          <w:szCs w:val="28"/>
        </w:rPr>
        <w:t>предприятия</w:t>
      </w:r>
      <w:r w:rsidR="00360BA1" w:rsidRPr="00837767">
        <w:rPr>
          <w:rFonts w:ascii="Times New Roman" w:hAnsi="Times New Roman" w:cs="Times New Roman"/>
          <w:sz w:val="28"/>
          <w:szCs w:val="28"/>
        </w:rPr>
        <w:t xml:space="preserve">от </w:t>
      </w:r>
      <w:r w:rsidR="004F5305">
        <w:rPr>
          <w:rFonts w:ascii="Times New Roman" w:eastAsia="Times New Roman" w:hAnsi="Times New Roman" w:cs="Times New Roman"/>
          <w:color w:val="000000"/>
          <w:sz w:val="28"/>
          <w:szCs w:val="28"/>
          <w:lang w:eastAsia="ru-RU"/>
        </w:rPr>
        <w:t xml:space="preserve">05.05.2025 года за № </w:t>
      </w:r>
      <w:r w:rsidR="004F5305">
        <w:rPr>
          <w:rFonts w:ascii="Times New Roman" w:eastAsia="Times New Roman" w:hAnsi="Times New Roman" w:cs="Times New Roman"/>
          <w:color w:val="000000"/>
          <w:sz w:val="28"/>
          <w:szCs w:val="28"/>
          <w:lang w:val="kk-KZ" w:eastAsia="ru-RU"/>
        </w:rPr>
        <w:t>03-07/</w:t>
      </w:r>
      <w:r w:rsidR="004F5305" w:rsidRPr="00E07D5C">
        <w:rPr>
          <w:rFonts w:ascii="Times New Roman" w:eastAsia="Times New Roman" w:hAnsi="Times New Roman" w:cs="Times New Roman"/>
          <w:sz w:val="28"/>
          <w:szCs w:val="28"/>
          <w:lang w:val="kk-KZ" w:eastAsia="ru-RU"/>
        </w:rPr>
        <w:t>53 ө</w:t>
      </w:r>
      <w:r w:rsidR="00563ECC" w:rsidRPr="00837767">
        <w:rPr>
          <w:rFonts w:ascii="Times New Roman" w:hAnsi="Times New Roman" w:cs="Times New Roman"/>
          <w:sz w:val="28"/>
          <w:szCs w:val="28"/>
          <w:lang w:val="kk-KZ"/>
        </w:rPr>
        <w:t xml:space="preserve">и состоит из </w:t>
      </w:r>
      <w:r w:rsidR="00FA1AF5" w:rsidRPr="00837767">
        <w:rPr>
          <w:rFonts w:ascii="Times New Roman" w:hAnsi="Times New Roman" w:cs="Times New Roman"/>
          <w:sz w:val="28"/>
          <w:szCs w:val="28"/>
          <w:lang w:val="kk-KZ"/>
        </w:rPr>
        <w:t>следующих сотрудников</w:t>
      </w:r>
      <w:r w:rsidR="00563ECC" w:rsidRPr="00837767">
        <w:rPr>
          <w:rFonts w:ascii="Times New Roman" w:hAnsi="Times New Roman" w:cs="Times New Roman"/>
          <w:sz w:val="28"/>
          <w:szCs w:val="28"/>
          <w:lang w:val="kk-KZ"/>
        </w:rPr>
        <w:t>:</w:t>
      </w:r>
    </w:p>
    <w:p w:rsidR="00A47A55" w:rsidRPr="00837767" w:rsidRDefault="00A47A55" w:rsidP="00837767">
      <w:pPr>
        <w:spacing w:after="0"/>
        <w:rPr>
          <w:rFonts w:ascii="Times New Roman" w:hAnsi="Times New Roman" w:cs="Times New Roman"/>
          <w:sz w:val="28"/>
          <w:szCs w:val="28"/>
        </w:rPr>
      </w:pPr>
      <w:proofErr w:type="spellStart"/>
      <w:r w:rsidRPr="00837767">
        <w:rPr>
          <w:rFonts w:ascii="Times New Roman" w:hAnsi="Times New Roman" w:cs="Times New Roman"/>
          <w:sz w:val="28"/>
          <w:szCs w:val="28"/>
        </w:rPr>
        <w:t>Комплаенс-офицера-Жайзафаровой</w:t>
      </w:r>
      <w:proofErr w:type="spellEnd"/>
      <w:r w:rsidRPr="00837767">
        <w:rPr>
          <w:rFonts w:ascii="Times New Roman" w:hAnsi="Times New Roman" w:cs="Times New Roman"/>
          <w:sz w:val="28"/>
          <w:szCs w:val="28"/>
        </w:rPr>
        <w:t xml:space="preserve"> Н.С.;</w:t>
      </w:r>
    </w:p>
    <w:p w:rsidR="00EB05FF" w:rsidRPr="00837767" w:rsidRDefault="00A47A55" w:rsidP="00837767">
      <w:pPr>
        <w:spacing w:after="0"/>
        <w:rPr>
          <w:rFonts w:ascii="Times New Roman" w:hAnsi="Times New Roman" w:cs="Times New Roman"/>
          <w:sz w:val="28"/>
          <w:szCs w:val="28"/>
        </w:rPr>
      </w:pPr>
      <w:proofErr w:type="spellStart"/>
      <w:r w:rsidRPr="00837767">
        <w:rPr>
          <w:rFonts w:ascii="Times New Roman" w:hAnsi="Times New Roman" w:cs="Times New Roman"/>
          <w:sz w:val="28"/>
          <w:szCs w:val="28"/>
        </w:rPr>
        <w:lastRenderedPageBreak/>
        <w:t>Врача-невропотолога-Ермуханбетовой</w:t>
      </w:r>
      <w:proofErr w:type="spellEnd"/>
      <w:r w:rsidRPr="00837767">
        <w:rPr>
          <w:rFonts w:ascii="Times New Roman" w:hAnsi="Times New Roman" w:cs="Times New Roman"/>
          <w:sz w:val="28"/>
          <w:szCs w:val="28"/>
        </w:rPr>
        <w:t xml:space="preserve"> Ж.Н.</w:t>
      </w:r>
      <w:r w:rsidR="00D93C24" w:rsidRPr="00837767">
        <w:rPr>
          <w:rFonts w:ascii="Times New Roman" w:hAnsi="Times New Roman" w:cs="Times New Roman"/>
          <w:sz w:val="28"/>
          <w:szCs w:val="28"/>
        </w:rPr>
        <w:t>;</w:t>
      </w:r>
    </w:p>
    <w:p w:rsidR="00525506" w:rsidRPr="00837767" w:rsidRDefault="00EA06EB"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Старшего </w:t>
      </w:r>
      <w:proofErr w:type="spellStart"/>
      <w:r w:rsidRPr="00837767">
        <w:rPr>
          <w:rFonts w:ascii="Times New Roman" w:hAnsi="Times New Roman" w:cs="Times New Roman"/>
          <w:sz w:val="28"/>
          <w:szCs w:val="28"/>
        </w:rPr>
        <w:t>экономиста-Койчиевой</w:t>
      </w:r>
      <w:proofErr w:type="spellEnd"/>
      <w:r w:rsidRPr="00837767">
        <w:rPr>
          <w:rFonts w:ascii="Times New Roman" w:hAnsi="Times New Roman" w:cs="Times New Roman"/>
          <w:sz w:val="28"/>
          <w:szCs w:val="28"/>
        </w:rPr>
        <w:t xml:space="preserve"> А.Р</w:t>
      </w:r>
      <w:r w:rsidR="00525506" w:rsidRPr="00837767">
        <w:rPr>
          <w:rFonts w:ascii="Times New Roman" w:hAnsi="Times New Roman" w:cs="Times New Roman"/>
          <w:sz w:val="28"/>
          <w:szCs w:val="28"/>
        </w:rPr>
        <w:t>.</w:t>
      </w:r>
      <w:r w:rsidR="00D93C24" w:rsidRPr="00837767">
        <w:rPr>
          <w:rFonts w:ascii="Times New Roman" w:hAnsi="Times New Roman" w:cs="Times New Roman"/>
          <w:sz w:val="28"/>
          <w:szCs w:val="28"/>
        </w:rPr>
        <w:t>;</w:t>
      </w:r>
    </w:p>
    <w:p w:rsidR="00525506" w:rsidRPr="00837767" w:rsidRDefault="007D5906"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Инспектора по </w:t>
      </w:r>
      <w:proofErr w:type="gramStart"/>
      <w:r w:rsidRPr="00837767">
        <w:rPr>
          <w:rFonts w:ascii="Times New Roman" w:hAnsi="Times New Roman" w:cs="Times New Roman"/>
          <w:sz w:val="28"/>
          <w:szCs w:val="28"/>
        </w:rPr>
        <w:t>кадрам-Уза</w:t>
      </w:r>
      <w:proofErr w:type="gramEnd"/>
      <w:r w:rsidR="00ED0220" w:rsidRPr="00837767">
        <w:rPr>
          <w:rFonts w:ascii="Times New Roman" w:hAnsi="Times New Roman" w:cs="Times New Roman"/>
          <w:sz w:val="28"/>
          <w:szCs w:val="28"/>
          <w:lang w:val="kk-KZ"/>
        </w:rPr>
        <w:t>қбаево</w:t>
      </w:r>
      <w:r w:rsidRPr="00837767">
        <w:rPr>
          <w:rFonts w:ascii="Times New Roman" w:hAnsi="Times New Roman" w:cs="Times New Roman"/>
          <w:sz w:val="28"/>
          <w:szCs w:val="28"/>
          <w:lang w:val="kk-KZ"/>
        </w:rPr>
        <w:t>й  А.Б.</w:t>
      </w:r>
      <w:r w:rsidR="00D93C24" w:rsidRPr="00837767">
        <w:rPr>
          <w:rFonts w:ascii="Times New Roman" w:hAnsi="Times New Roman" w:cs="Times New Roman"/>
          <w:sz w:val="28"/>
          <w:szCs w:val="28"/>
        </w:rPr>
        <w:t>;</w:t>
      </w:r>
    </w:p>
    <w:p w:rsidR="00525506" w:rsidRPr="00837767" w:rsidRDefault="00ED0220"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Начальника хозяйственного </w:t>
      </w:r>
      <w:proofErr w:type="spellStart"/>
      <w:r w:rsidRPr="00837767">
        <w:rPr>
          <w:rFonts w:ascii="Times New Roman" w:hAnsi="Times New Roman" w:cs="Times New Roman"/>
          <w:sz w:val="28"/>
          <w:szCs w:val="28"/>
        </w:rPr>
        <w:t>отдела-Адильчиева</w:t>
      </w:r>
      <w:proofErr w:type="spellEnd"/>
      <w:r w:rsidRPr="00837767">
        <w:rPr>
          <w:rFonts w:ascii="Times New Roman" w:hAnsi="Times New Roman" w:cs="Times New Roman"/>
          <w:sz w:val="28"/>
          <w:szCs w:val="28"/>
        </w:rPr>
        <w:t xml:space="preserve"> А.С</w:t>
      </w:r>
      <w:r w:rsidR="00525506" w:rsidRPr="00837767">
        <w:rPr>
          <w:rFonts w:ascii="Times New Roman" w:hAnsi="Times New Roman" w:cs="Times New Roman"/>
          <w:sz w:val="28"/>
          <w:szCs w:val="28"/>
        </w:rPr>
        <w:t>.</w:t>
      </w:r>
    </w:p>
    <w:p w:rsidR="00ED0220" w:rsidRPr="00837767" w:rsidRDefault="00ED0220" w:rsidP="00837767">
      <w:pPr>
        <w:spacing w:after="0"/>
        <w:rPr>
          <w:rFonts w:ascii="Times New Roman" w:hAnsi="Times New Roman" w:cs="Times New Roman"/>
          <w:color w:val="FF0000"/>
          <w:sz w:val="28"/>
          <w:szCs w:val="28"/>
        </w:rPr>
      </w:pPr>
    </w:p>
    <w:p w:rsidR="006E172D" w:rsidRPr="00837767" w:rsidRDefault="00236CE6" w:rsidP="008377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67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F534A4">
        <w:rPr>
          <w:rFonts w:ascii="Times New Roman" w:hAnsi="Times New Roman" w:cs="Times New Roman"/>
          <w:sz w:val="28"/>
          <w:szCs w:val="28"/>
        </w:rPr>
        <w:t>Период</w:t>
      </w:r>
      <w:proofErr w:type="gramEnd"/>
      <w:r>
        <w:rPr>
          <w:rFonts w:ascii="Times New Roman" w:hAnsi="Times New Roman" w:cs="Times New Roman"/>
          <w:sz w:val="28"/>
          <w:szCs w:val="28"/>
        </w:rPr>
        <w:t xml:space="preserve"> </w:t>
      </w:r>
      <w:r w:rsidR="00B4408B" w:rsidRPr="00837767">
        <w:rPr>
          <w:rFonts w:ascii="Times New Roman" w:hAnsi="Times New Roman" w:cs="Times New Roman"/>
          <w:sz w:val="28"/>
          <w:szCs w:val="28"/>
        </w:rPr>
        <w:t xml:space="preserve">охватываемый внутренним анализом коррупционных рисков: </w:t>
      </w:r>
      <w:r w:rsidR="001439D1" w:rsidRPr="00885107">
        <w:rPr>
          <w:rFonts w:ascii="Times New Roman" w:hAnsi="Times New Roman" w:cs="Times New Roman"/>
          <w:sz w:val="28"/>
          <w:szCs w:val="28"/>
        </w:rPr>
        <w:t xml:space="preserve">с </w:t>
      </w:r>
      <w:r w:rsidR="002F5538" w:rsidRPr="002F5538">
        <w:rPr>
          <w:rFonts w:ascii="Times New Roman" w:hAnsi="Times New Roman" w:cs="Times New Roman"/>
          <w:sz w:val="28"/>
          <w:szCs w:val="28"/>
        </w:rPr>
        <w:t>02.12.2024 года по 30.06.2025</w:t>
      </w:r>
      <w:r w:rsidR="001439D1" w:rsidRPr="00837767">
        <w:rPr>
          <w:rFonts w:ascii="Times New Roman" w:hAnsi="Times New Roman" w:cs="Times New Roman"/>
          <w:sz w:val="28"/>
          <w:szCs w:val="28"/>
        </w:rPr>
        <w:t>года</w:t>
      </w:r>
      <w:r w:rsidR="006E172D" w:rsidRPr="00837767">
        <w:rPr>
          <w:rFonts w:ascii="Times New Roman" w:hAnsi="Times New Roman" w:cs="Times New Roman"/>
          <w:sz w:val="28"/>
          <w:szCs w:val="28"/>
        </w:rPr>
        <w:t>.</w:t>
      </w:r>
    </w:p>
    <w:p w:rsidR="001439D1" w:rsidRPr="00837767" w:rsidRDefault="001439D1" w:rsidP="00837767">
      <w:pPr>
        <w:spacing w:after="0"/>
        <w:jc w:val="both"/>
        <w:rPr>
          <w:rFonts w:ascii="Times New Roman" w:hAnsi="Times New Roman" w:cs="Times New Roman"/>
          <w:sz w:val="28"/>
          <w:szCs w:val="28"/>
        </w:rPr>
      </w:pPr>
    </w:p>
    <w:p w:rsidR="005F584A" w:rsidRPr="00837767" w:rsidRDefault="006F21CE"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w:t>
      </w:r>
      <w:r w:rsidR="00236CE6">
        <w:rPr>
          <w:rFonts w:ascii="Times New Roman" w:hAnsi="Times New Roman" w:cs="Times New Roman"/>
          <w:sz w:val="28"/>
          <w:szCs w:val="28"/>
        </w:rPr>
        <w:t xml:space="preserve">     </w:t>
      </w:r>
      <w:r w:rsidR="00E067B8">
        <w:rPr>
          <w:rFonts w:ascii="Times New Roman" w:hAnsi="Times New Roman" w:cs="Times New Roman"/>
          <w:sz w:val="28"/>
          <w:szCs w:val="28"/>
        </w:rPr>
        <w:t xml:space="preserve"> </w:t>
      </w:r>
      <w:r w:rsidRPr="00837767">
        <w:rPr>
          <w:rFonts w:ascii="Times New Roman" w:hAnsi="Times New Roman" w:cs="Times New Roman"/>
          <w:sz w:val="28"/>
          <w:szCs w:val="28"/>
        </w:rPr>
        <w:t>Срок  проведения внутреннего анализа коррупционных рисков: проведен в срок, не превышающий  30 рабочих дней.</w:t>
      </w:r>
    </w:p>
    <w:p w:rsidR="00F14839" w:rsidRPr="00837767" w:rsidRDefault="005F584A" w:rsidP="00837767">
      <w:pPr>
        <w:spacing w:after="0"/>
        <w:jc w:val="both"/>
        <w:rPr>
          <w:rFonts w:ascii="Times New Roman" w:hAnsi="Times New Roman" w:cs="Times New Roman"/>
          <w:sz w:val="28"/>
          <w:szCs w:val="28"/>
        </w:rPr>
      </w:pPr>
      <w:r w:rsidRPr="00837767">
        <w:rPr>
          <w:rFonts w:ascii="Times New Roman" w:hAnsi="Times New Roman" w:cs="Times New Roman"/>
          <w:sz w:val="28"/>
          <w:szCs w:val="28"/>
        </w:rPr>
        <w:t xml:space="preserve"> </w:t>
      </w:r>
      <w:r w:rsidR="00E067B8">
        <w:rPr>
          <w:rFonts w:ascii="Times New Roman" w:hAnsi="Times New Roman" w:cs="Times New Roman"/>
          <w:sz w:val="28"/>
          <w:szCs w:val="28"/>
        </w:rPr>
        <w:t xml:space="preserve">     </w:t>
      </w:r>
      <w:r w:rsidRPr="00837767">
        <w:rPr>
          <w:rFonts w:ascii="Times New Roman" w:hAnsi="Times New Roman" w:cs="Times New Roman"/>
          <w:sz w:val="28"/>
          <w:szCs w:val="28"/>
        </w:rPr>
        <w:t>Должностное лицо, на которое  возлагается</w:t>
      </w:r>
      <w:r w:rsidR="00C3220C" w:rsidRPr="00837767">
        <w:rPr>
          <w:rFonts w:ascii="Times New Roman" w:hAnsi="Times New Roman" w:cs="Times New Roman"/>
          <w:sz w:val="28"/>
          <w:szCs w:val="28"/>
        </w:rPr>
        <w:t xml:space="preserve"> руководство, координация и ответственность за проведение внутреннего анализа коррупционных рисков и результаты работы: </w:t>
      </w:r>
      <w:proofErr w:type="spellStart"/>
      <w:r w:rsidR="00F14839" w:rsidRPr="00837767">
        <w:rPr>
          <w:rFonts w:ascii="Times New Roman" w:hAnsi="Times New Roman" w:cs="Times New Roman"/>
          <w:sz w:val="28"/>
          <w:szCs w:val="28"/>
        </w:rPr>
        <w:t>Комплаенс-офицер-Жайзафарова</w:t>
      </w:r>
      <w:proofErr w:type="spellEnd"/>
      <w:r w:rsidR="00F14839" w:rsidRPr="00837767">
        <w:rPr>
          <w:rFonts w:ascii="Times New Roman" w:hAnsi="Times New Roman" w:cs="Times New Roman"/>
          <w:sz w:val="28"/>
          <w:szCs w:val="28"/>
        </w:rPr>
        <w:t xml:space="preserve"> Н.С.</w:t>
      </w:r>
    </w:p>
    <w:p w:rsidR="00C3220C" w:rsidRPr="00837767" w:rsidRDefault="00294DAB" w:rsidP="00837767">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C3220C" w:rsidRPr="00837767">
        <w:rPr>
          <w:rFonts w:ascii="Times New Roman" w:hAnsi="Times New Roman" w:cs="Times New Roman"/>
          <w:sz w:val="28"/>
          <w:szCs w:val="28"/>
        </w:rPr>
        <w:t>Основание проведения  внутреннего анализа коррупционных рисков: Закон РК от 18.11.2015 г.  № 410-</w:t>
      </w:r>
      <w:r w:rsidR="00C3220C" w:rsidRPr="00837767">
        <w:rPr>
          <w:rFonts w:ascii="Times New Roman" w:hAnsi="Times New Roman" w:cs="Times New Roman"/>
          <w:sz w:val="28"/>
          <w:szCs w:val="28"/>
          <w:lang w:val="en-US"/>
        </w:rPr>
        <w:t>V</w:t>
      </w:r>
      <w:r w:rsidR="00C3220C" w:rsidRPr="00837767">
        <w:rPr>
          <w:rFonts w:ascii="Times New Roman" w:hAnsi="Times New Roman" w:cs="Times New Roman"/>
          <w:sz w:val="28"/>
          <w:szCs w:val="28"/>
        </w:rPr>
        <w:t xml:space="preserve"> «О противодействии коррупции»; Приказ Председателя Агентства РК по делам государственной службы и противодействию коррупции от 19.10.2016 г. №12 (далее – Типовые правила); Приказ </w:t>
      </w:r>
      <w:r w:rsidR="009A4FC1" w:rsidRPr="00837767">
        <w:rPr>
          <w:rFonts w:ascii="Times New Roman" w:hAnsi="Times New Roman" w:cs="Times New Roman"/>
          <w:sz w:val="28"/>
          <w:szCs w:val="28"/>
        </w:rPr>
        <w:t>директора</w:t>
      </w:r>
      <w:r w:rsidR="00DF7CD8" w:rsidRPr="00837767">
        <w:rPr>
          <w:rFonts w:ascii="Times New Roman" w:hAnsi="Times New Roman" w:cs="Times New Roman"/>
          <w:sz w:val="28"/>
          <w:szCs w:val="28"/>
        </w:rPr>
        <w:t>предприятия</w:t>
      </w:r>
      <w:r w:rsidR="00C3220C" w:rsidRPr="00837767">
        <w:rPr>
          <w:rFonts w:ascii="Times New Roman" w:hAnsi="Times New Roman" w:cs="Times New Roman"/>
          <w:sz w:val="28"/>
          <w:szCs w:val="28"/>
        </w:rPr>
        <w:t xml:space="preserve"> о проведении внутреннего анализа коррупционных рисков от </w:t>
      </w:r>
      <w:r w:rsidR="003C34BB">
        <w:rPr>
          <w:rFonts w:ascii="Times New Roman" w:eastAsia="Times New Roman" w:hAnsi="Times New Roman" w:cs="Times New Roman"/>
          <w:color w:val="000000"/>
          <w:sz w:val="28"/>
          <w:szCs w:val="28"/>
          <w:lang w:eastAsia="ru-RU"/>
        </w:rPr>
        <w:t xml:space="preserve">05.05.2025 года за № </w:t>
      </w:r>
      <w:r w:rsidR="003C34BB">
        <w:rPr>
          <w:rFonts w:ascii="Times New Roman" w:eastAsia="Times New Roman" w:hAnsi="Times New Roman" w:cs="Times New Roman"/>
          <w:color w:val="000000"/>
          <w:sz w:val="28"/>
          <w:szCs w:val="28"/>
          <w:lang w:val="kk-KZ" w:eastAsia="ru-RU"/>
        </w:rPr>
        <w:t>03-07/</w:t>
      </w:r>
      <w:r w:rsidR="003C34BB" w:rsidRPr="00E07D5C">
        <w:rPr>
          <w:rFonts w:ascii="Times New Roman" w:eastAsia="Times New Roman" w:hAnsi="Times New Roman" w:cs="Times New Roman"/>
          <w:sz w:val="28"/>
          <w:szCs w:val="28"/>
          <w:lang w:val="kk-KZ" w:eastAsia="ru-RU"/>
        </w:rPr>
        <w:t>53 ө</w:t>
      </w:r>
      <w:r w:rsidR="00087127" w:rsidRPr="00837767">
        <w:rPr>
          <w:rFonts w:ascii="Times New Roman" w:hAnsi="Times New Roman" w:cs="Times New Roman"/>
          <w:sz w:val="28"/>
          <w:szCs w:val="28"/>
          <w:lang w:val="kk-KZ"/>
        </w:rPr>
        <w:t>.</w:t>
      </w:r>
    </w:p>
    <w:p w:rsidR="00AD7F94" w:rsidRPr="00837767" w:rsidRDefault="00AD7F94" w:rsidP="00837767">
      <w:pPr>
        <w:spacing w:after="0"/>
        <w:jc w:val="both"/>
        <w:rPr>
          <w:rFonts w:ascii="Times New Roman" w:hAnsi="Times New Roman" w:cs="Times New Roman"/>
          <w:sz w:val="28"/>
          <w:szCs w:val="28"/>
          <w:lang w:val="kk-KZ"/>
        </w:rPr>
      </w:pPr>
    </w:p>
    <w:p w:rsidR="00F25680" w:rsidRPr="00837767" w:rsidRDefault="00AD7F94" w:rsidP="0093744E">
      <w:pPr>
        <w:jc w:val="both"/>
        <w:rPr>
          <w:rFonts w:ascii="Times New Roman" w:hAnsi="Times New Roman" w:cs="Times New Roman"/>
          <w:sz w:val="28"/>
          <w:szCs w:val="28"/>
        </w:rPr>
      </w:pPr>
      <w:r w:rsidRPr="00837767">
        <w:rPr>
          <w:rFonts w:ascii="Times New Roman" w:hAnsi="Times New Roman" w:cs="Times New Roman"/>
          <w:b/>
          <w:sz w:val="28"/>
          <w:szCs w:val="28"/>
          <w:lang w:val="kk-KZ"/>
        </w:rPr>
        <w:t xml:space="preserve">По направлению: </w:t>
      </w:r>
      <w:r w:rsidR="000D115D" w:rsidRPr="00837767">
        <w:rPr>
          <w:rFonts w:ascii="Times New Roman" w:hAnsi="Times New Roman" w:cs="Times New Roman"/>
          <w:b/>
          <w:sz w:val="28"/>
          <w:szCs w:val="28"/>
          <w:lang w:val="kk-KZ"/>
        </w:rPr>
        <w:t xml:space="preserve">Выявление коррупционных рисков в  нормативных правовых актах,  затрагивающих деятельность </w:t>
      </w:r>
      <w:r w:rsidR="00583AED" w:rsidRPr="00837767">
        <w:rPr>
          <w:rFonts w:ascii="Times New Roman" w:hAnsi="Times New Roman" w:cs="Times New Roman"/>
          <w:b/>
          <w:sz w:val="28"/>
          <w:szCs w:val="28"/>
          <w:lang w:val="kk-KZ"/>
        </w:rPr>
        <w:t>предприятия</w:t>
      </w:r>
      <w:r w:rsidR="00F83181" w:rsidRPr="00837767">
        <w:rPr>
          <w:rFonts w:ascii="Times New Roman" w:hAnsi="Times New Roman" w:cs="Times New Roman"/>
          <w:b/>
          <w:sz w:val="28"/>
          <w:szCs w:val="28"/>
          <w:lang w:val="kk-KZ"/>
        </w:rPr>
        <w:t>.</w:t>
      </w:r>
    </w:p>
    <w:p w:rsidR="009A3427" w:rsidRDefault="00F25680" w:rsidP="009A3427">
      <w:pPr>
        <w:jc w:val="both"/>
        <w:rPr>
          <w:rFonts w:ascii="Times New Roman" w:hAnsi="Times New Roman" w:cs="Times New Roman"/>
          <w:sz w:val="28"/>
        </w:rPr>
      </w:pPr>
      <w:r w:rsidRPr="00181955">
        <w:rPr>
          <w:rFonts w:ascii="Times New Roman" w:hAnsi="Times New Roman" w:cs="Times New Roman"/>
          <w:sz w:val="28"/>
        </w:rPr>
        <w:t xml:space="preserve">           Предприятие в своей деятельности руководствуется</w:t>
      </w:r>
      <w:r w:rsidR="000A0A2D" w:rsidRPr="00181955">
        <w:rPr>
          <w:rFonts w:ascii="Times New Roman" w:hAnsi="Times New Roman" w:cs="Times New Roman"/>
          <w:sz w:val="28"/>
        </w:rPr>
        <w:t xml:space="preserve"> Конституцией РК, Кодекс</w:t>
      </w:r>
      <w:r w:rsidR="001951FF" w:rsidRPr="00181955">
        <w:rPr>
          <w:rFonts w:ascii="Times New Roman" w:hAnsi="Times New Roman" w:cs="Times New Roman"/>
          <w:sz w:val="28"/>
        </w:rPr>
        <w:t xml:space="preserve">ом РК от </w:t>
      </w:r>
      <w:r w:rsidR="00193C9F" w:rsidRPr="00181955">
        <w:rPr>
          <w:rFonts w:ascii="Times New Roman" w:hAnsi="Times New Roman" w:cs="Times New Roman"/>
          <w:sz w:val="28"/>
        </w:rPr>
        <w:t>7 июля 2020 года № 360-VI «О здоровье на</w:t>
      </w:r>
      <w:r w:rsidR="001951FF" w:rsidRPr="00181955">
        <w:rPr>
          <w:rFonts w:ascii="Times New Roman" w:hAnsi="Times New Roman" w:cs="Times New Roman"/>
          <w:sz w:val="28"/>
        </w:rPr>
        <w:t xml:space="preserve">рода и системе здравоохранения», Трудовым Кодексом РК от 23 ноября 2015 года №414-V, </w:t>
      </w:r>
      <w:r w:rsidR="00BA4BA9" w:rsidRPr="00181955">
        <w:rPr>
          <w:rFonts w:ascii="Times New Roman" w:hAnsi="Times New Roman" w:cs="Times New Roman"/>
          <w:sz w:val="28"/>
        </w:rPr>
        <w:t>Кодексом РК «О налогах и других обязательных платежах в бюджет»</w:t>
      </w:r>
      <w:r w:rsidR="00D848A8" w:rsidRPr="00181955">
        <w:rPr>
          <w:rFonts w:ascii="Times New Roman" w:hAnsi="Times New Roman" w:cs="Times New Roman"/>
          <w:sz w:val="28"/>
        </w:rPr>
        <w:t xml:space="preserve"> от 25.12.2017 г. за №120-VI, Бюджетным Кодексом РК от 04.12.2008 года за №95-VI,</w:t>
      </w:r>
      <w:r w:rsidR="007F69F4" w:rsidRPr="00181955">
        <w:rPr>
          <w:rFonts w:ascii="Times New Roman" w:hAnsi="Times New Roman" w:cs="Times New Roman"/>
          <w:sz w:val="28"/>
        </w:rPr>
        <w:t xml:space="preserve">  Административным процедурно-процессуальным Кодексом от 29.06.2020 года за №350</w:t>
      </w:r>
      <w:r w:rsidR="0056450C" w:rsidRPr="00181955">
        <w:rPr>
          <w:rFonts w:ascii="Times New Roman" w:hAnsi="Times New Roman" w:cs="Times New Roman"/>
          <w:sz w:val="28"/>
        </w:rPr>
        <w:t xml:space="preserve">-VI, </w:t>
      </w:r>
      <w:r w:rsidR="001951FF" w:rsidRPr="00181955">
        <w:rPr>
          <w:rFonts w:ascii="Times New Roman" w:hAnsi="Times New Roman" w:cs="Times New Roman"/>
          <w:sz w:val="28"/>
        </w:rPr>
        <w:t>Законом</w:t>
      </w:r>
      <w:r w:rsidR="006C5B34" w:rsidRPr="00181955">
        <w:rPr>
          <w:rFonts w:ascii="Times New Roman" w:hAnsi="Times New Roman" w:cs="Times New Roman"/>
          <w:sz w:val="28"/>
        </w:rPr>
        <w:t xml:space="preserve"> Республики Казахстан от 4 декабря 2015 года №434-V «О государственных закупках»</w:t>
      </w:r>
      <w:r w:rsidR="000D6FD2" w:rsidRPr="00181955">
        <w:rPr>
          <w:rFonts w:ascii="Times New Roman" w:hAnsi="Times New Roman" w:cs="Times New Roman"/>
          <w:sz w:val="28"/>
        </w:rPr>
        <w:t>, Законом Республики Казахстан от 16 ноября 2015 года № 405-V «Об обязательном социальном медицинском страховании»</w:t>
      </w:r>
      <w:r w:rsidR="0035101C" w:rsidRPr="00181955">
        <w:rPr>
          <w:rFonts w:ascii="Times New Roman" w:hAnsi="Times New Roman" w:cs="Times New Roman"/>
          <w:sz w:val="28"/>
        </w:rPr>
        <w:t xml:space="preserve">; </w:t>
      </w:r>
      <w:r w:rsidR="007232E5" w:rsidRPr="00181955">
        <w:rPr>
          <w:rFonts w:ascii="Times New Roman" w:hAnsi="Times New Roman" w:cs="Times New Roman"/>
          <w:sz w:val="28"/>
        </w:rPr>
        <w:t>Приказ</w:t>
      </w:r>
      <w:r w:rsidR="000C34DE" w:rsidRPr="00181955">
        <w:rPr>
          <w:rFonts w:ascii="Times New Roman" w:hAnsi="Times New Roman" w:cs="Times New Roman"/>
          <w:sz w:val="28"/>
        </w:rPr>
        <w:t>ом</w:t>
      </w:r>
      <w:r w:rsidR="007232E5" w:rsidRPr="00181955">
        <w:rPr>
          <w:rFonts w:ascii="Times New Roman" w:hAnsi="Times New Roman" w:cs="Times New Roman"/>
          <w:sz w:val="28"/>
        </w:rPr>
        <w:t xml:space="preserve"> Министра здравоохранения Республики Казахстан от 22 октября 2020 года № ҚР ДСМ-148/2020«Об утверждении квалификационных требований, предъявляемых к медицинской и фармацевтической деятельности»</w:t>
      </w:r>
      <w:r w:rsidR="0035101C" w:rsidRPr="00181955">
        <w:rPr>
          <w:rFonts w:ascii="Times New Roman" w:hAnsi="Times New Roman" w:cs="Times New Roman"/>
          <w:sz w:val="28"/>
        </w:rPr>
        <w:t>;</w:t>
      </w:r>
      <w:r w:rsidR="00193C9F" w:rsidRPr="00181955">
        <w:rPr>
          <w:rFonts w:ascii="Times New Roman" w:hAnsi="Times New Roman" w:cs="Times New Roman"/>
          <w:sz w:val="28"/>
        </w:rPr>
        <w:t xml:space="preserve"> Приказ</w:t>
      </w:r>
      <w:r w:rsidR="000C34DE" w:rsidRPr="00181955">
        <w:rPr>
          <w:rFonts w:ascii="Times New Roman" w:hAnsi="Times New Roman" w:cs="Times New Roman"/>
          <w:sz w:val="28"/>
        </w:rPr>
        <w:t>ом</w:t>
      </w:r>
      <w:r w:rsidR="00193C9F" w:rsidRPr="00181955">
        <w:rPr>
          <w:rFonts w:ascii="Times New Roman" w:hAnsi="Times New Roman" w:cs="Times New Roman"/>
          <w:sz w:val="28"/>
        </w:rPr>
        <w:t xml:space="preserve"> Министра здравоохранения и социального раз</w:t>
      </w:r>
      <w:r w:rsidR="006C286B" w:rsidRPr="00181955">
        <w:rPr>
          <w:rFonts w:ascii="Times New Roman" w:hAnsi="Times New Roman" w:cs="Times New Roman"/>
          <w:sz w:val="28"/>
        </w:rPr>
        <w:t>вития Республики Казахстан от 20.12.2020</w:t>
      </w:r>
      <w:r w:rsidR="00193C9F" w:rsidRPr="00181955">
        <w:rPr>
          <w:rFonts w:ascii="Times New Roman" w:hAnsi="Times New Roman" w:cs="Times New Roman"/>
          <w:sz w:val="28"/>
        </w:rPr>
        <w:t xml:space="preserve"> года № </w:t>
      </w:r>
      <w:r w:rsidR="006C286B" w:rsidRPr="00181955">
        <w:rPr>
          <w:rFonts w:ascii="Times New Roman" w:hAnsi="Times New Roman" w:cs="Times New Roman"/>
          <w:sz w:val="28"/>
        </w:rPr>
        <w:t>ҚР ДСМ-291/ 2020</w:t>
      </w:r>
      <w:r w:rsidR="00193C9F" w:rsidRPr="00181955">
        <w:rPr>
          <w:rFonts w:ascii="Times New Roman" w:hAnsi="Times New Roman" w:cs="Times New Roman"/>
          <w:sz w:val="28"/>
        </w:rPr>
        <w:t xml:space="preserve"> «Об утверждении Правил </w:t>
      </w:r>
      <w:r w:rsidR="006C286B" w:rsidRPr="00181955">
        <w:rPr>
          <w:rFonts w:ascii="Times New Roman" w:hAnsi="Times New Roman" w:cs="Times New Roman"/>
          <w:sz w:val="28"/>
        </w:rPr>
        <w:t xml:space="preserve">оплаты услуг субъектов здравоохранения в рамках гарантированного объема бесплатной медицинской помощи и (или) </w:t>
      </w:r>
      <w:r w:rsidR="006C286B" w:rsidRPr="00181955">
        <w:rPr>
          <w:rFonts w:ascii="Times New Roman" w:hAnsi="Times New Roman" w:cs="Times New Roman"/>
          <w:sz w:val="28"/>
        </w:rPr>
        <w:lastRenderedPageBreak/>
        <w:t>в системе обязательного социального медицинского страхования</w:t>
      </w:r>
      <w:r w:rsidR="00193C9F" w:rsidRPr="00181955">
        <w:rPr>
          <w:rFonts w:ascii="Times New Roman" w:hAnsi="Times New Roman" w:cs="Times New Roman"/>
          <w:sz w:val="28"/>
        </w:rPr>
        <w:t xml:space="preserve">»; </w:t>
      </w:r>
      <w:r w:rsidR="00181955" w:rsidRPr="00181955">
        <w:rPr>
          <w:rFonts w:ascii="Times New Roman" w:hAnsi="Times New Roman" w:cs="Times New Roman"/>
          <w:sz w:val="28"/>
        </w:rPr>
        <w:t>Приказ Министра здравоохранения Республики Казахстан от 7 апреля 2023 года № 65 «Об утверждении стандарта организации оказания медицинской реабилитации», Приказ Министра здравоохранения Республики Казахстан от 7 октября 2020 года № ҚР ДСМ-116/2020 «Об утверждении Правил оказания медицинской реабилитации», Приказ Министра здравоохранения Республики Казахстан от 29 октября 2020 года № ҚР ДСМ-167/2020 «Об утверждении минимальных стандартов оснащения организаций здравоох</w:t>
      </w:r>
      <w:r w:rsidR="00E21B0C">
        <w:rPr>
          <w:rFonts w:ascii="Times New Roman" w:hAnsi="Times New Roman" w:cs="Times New Roman"/>
          <w:sz w:val="28"/>
        </w:rPr>
        <w:t xml:space="preserve">ранения </w:t>
      </w:r>
      <w:r w:rsidR="009A3427">
        <w:rPr>
          <w:rFonts w:ascii="Times New Roman" w:hAnsi="Times New Roman" w:cs="Times New Roman"/>
          <w:sz w:val="28"/>
        </w:rPr>
        <w:t>медицинскими изделиями» и др. Коррупционных рисков в вышеуказанных нормативных правовых актах не выявлено.</w:t>
      </w:r>
    </w:p>
    <w:p w:rsidR="00BD1088" w:rsidRDefault="009A3427" w:rsidP="00EF65F1">
      <w:pPr>
        <w:jc w:val="both"/>
        <w:rPr>
          <w:rStyle w:val="a8"/>
          <w:rFonts w:ascii="Times New Roman" w:hAnsi="Times New Roman" w:cs="Times New Roman"/>
          <w:b w:val="0"/>
          <w:sz w:val="28"/>
          <w:szCs w:val="28"/>
        </w:rPr>
      </w:pPr>
      <w:r>
        <w:rPr>
          <w:rFonts w:ascii="Times New Roman" w:hAnsi="Times New Roman" w:cs="Times New Roman"/>
          <w:sz w:val="28"/>
        </w:rPr>
        <w:t xml:space="preserve">        Предприятие в своей деятельности руководствуется  действующим законодательством РК,</w:t>
      </w:r>
      <w:r w:rsidRPr="00837767">
        <w:rPr>
          <w:rStyle w:val="a8"/>
          <w:rFonts w:ascii="Times New Roman" w:hAnsi="Times New Roman" w:cs="Times New Roman"/>
          <w:b w:val="0"/>
          <w:sz w:val="28"/>
          <w:szCs w:val="28"/>
        </w:rPr>
        <w:t xml:space="preserve"> Уставом предприятия, Коллективным договором и иными нормативными правовыми актами РК.</w:t>
      </w:r>
      <w:r w:rsidR="00D86638">
        <w:rPr>
          <w:rStyle w:val="a8"/>
          <w:rFonts w:ascii="Times New Roman" w:hAnsi="Times New Roman" w:cs="Times New Roman"/>
          <w:b w:val="0"/>
          <w:sz w:val="28"/>
          <w:szCs w:val="28"/>
        </w:rPr>
        <w:t xml:space="preserve"> </w:t>
      </w:r>
    </w:p>
    <w:p w:rsidR="00EF65F1" w:rsidRDefault="00BD1088" w:rsidP="00EF65F1">
      <w:pPr>
        <w:jc w:val="both"/>
        <w:rPr>
          <w:rFonts w:ascii="Times New Roman" w:hAnsi="Times New Roman" w:cs="Times New Roman"/>
          <w:sz w:val="28"/>
          <w:szCs w:val="28"/>
        </w:rPr>
      </w:pPr>
      <w:r>
        <w:rPr>
          <w:rFonts w:ascii="Times New Roman" w:hAnsi="Times New Roman" w:cs="Times New Roman"/>
          <w:sz w:val="28"/>
          <w:szCs w:val="28"/>
        </w:rPr>
        <w:t xml:space="preserve">        </w:t>
      </w:r>
      <w:r w:rsidR="009A3427" w:rsidRPr="001856AC">
        <w:rPr>
          <w:rFonts w:ascii="Times New Roman" w:hAnsi="Times New Roman" w:cs="Times New Roman"/>
          <w:sz w:val="28"/>
          <w:szCs w:val="28"/>
        </w:rPr>
        <w:t>При изучении нормативных актов, регламентирующих деятельность подразделений Предприятия, дискреционные полномочия и нормы, способствующие совершению коррупционных</w:t>
      </w:r>
      <w:r>
        <w:rPr>
          <w:rFonts w:ascii="Times New Roman" w:hAnsi="Times New Roman" w:cs="Times New Roman"/>
          <w:sz w:val="28"/>
          <w:szCs w:val="28"/>
        </w:rPr>
        <w:t xml:space="preserve"> </w:t>
      </w:r>
      <w:proofErr w:type="gramStart"/>
      <w:r w:rsidR="009A3427" w:rsidRPr="001856AC">
        <w:rPr>
          <w:rFonts w:ascii="Times New Roman" w:hAnsi="Times New Roman" w:cs="Times New Roman"/>
          <w:sz w:val="28"/>
          <w:szCs w:val="28"/>
        </w:rPr>
        <w:t>право</w:t>
      </w:r>
      <w:r>
        <w:rPr>
          <w:rFonts w:ascii="Times New Roman" w:hAnsi="Times New Roman" w:cs="Times New Roman"/>
          <w:sz w:val="28"/>
          <w:szCs w:val="28"/>
        </w:rPr>
        <w:t xml:space="preserve"> </w:t>
      </w:r>
      <w:r w:rsidR="009A3427" w:rsidRPr="001856AC">
        <w:rPr>
          <w:rFonts w:ascii="Times New Roman" w:hAnsi="Times New Roman" w:cs="Times New Roman"/>
          <w:sz w:val="28"/>
          <w:szCs w:val="28"/>
        </w:rPr>
        <w:t>нарушений</w:t>
      </w:r>
      <w:proofErr w:type="gramEnd"/>
      <w:r>
        <w:rPr>
          <w:rFonts w:ascii="Times New Roman" w:hAnsi="Times New Roman" w:cs="Times New Roman"/>
          <w:sz w:val="28"/>
          <w:szCs w:val="28"/>
        </w:rPr>
        <w:t xml:space="preserve"> </w:t>
      </w:r>
      <w:r w:rsidR="009A3427" w:rsidRPr="001856AC">
        <w:rPr>
          <w:rFonts w:ascii="Times New Roman" w:hAnsi="Times New Roman" w:cs="Times New Roman"/>
          <w:sz w:val="28"/>
          <w:szCs w:val="28"/>
        </w:rPr>
        <w:t>не установлены</w:t>
      </w:r>
      <w:r w:rsidR="00EF65F1">
        <w:rPr>
          <w:rFonts w:ascii="Times New Roman" w:hAnsi="Times New Roman" w:cs="Times New Roman"/>
          <w:sz w:val="28"/>
          <w:szCs w:val="28"/>
        </w:rPr>
        <w:t>.</w:t>
      </w:r>
    </w:p>
    <w:p w:rsidR="0069586D" w:rsidRPr="005034B2" w:rsidRDefault="00505AC5" w:rsidP="00837767">
      <w:pPr>
        <w:jc w:val="both"/>
        <w:rPr>
          <w:rStyle w:val="a8"/>
          <w:rFonts w:ascii="Times New Roman" w:hAnsi="Times New Roman" w:cs="Times New Roman"/>
          <w:b w:val="0"/>
          <w:sz w:val="28"/>
          <w:szCs w:val="28"/>
        </w:rPr>
      </w:pPr>
      <w:r>
        <w:rPr>
          <w:rStyle w:val="a8"/>
          <w:rFonts w:ascii="Times New Roman" w:hAnsi="Times New Roman" w:cs="Times New Roman"/>
          <w:b w:val="0"/>
          <w:sz w:val="28"/>
          <w:szCs w:val="28"/>
        </w:rPr>
        <w:t xml:space="preserve">         </w:t>
      </w:r>
      <w:r w:rsidR="0069586D" w:rsidRPr="005034B2">
        <w:rPr>
          <w:rStyle w:val="a8"/>
          <w:rFonts w:ascii="Times New Roman" w:hAnsi="Times New Roman" w:cs="Times New Roman"/>
          <w:b w:val="0"/>
          <w:sz w:val="28"/>
          <w:szCs w:val="28"/>
        </w:rPr>
        <w:t>Предприятие  является юридическим лицом в организационно-правовой форме государственного предприятия на праве хозяйственного ведения.</w:t>
      </w:r>
    </w:p>
    <w:p w:rsidR="0069586D" w:rsidRPr="005034B2" w:rsidRDefault="00505AC5" w:rsidP="00837767">
      <w:pPr>
        <w:jc w:val="both"/>
        <w:rPr>
          <w:rStyle w:val="a8"/>
          <w:rFonts w:ascii="Times New Roman" w:hAnsi="Times New Roman" w:cs="Times New Roman"/>
          <w:b w:val="0"/>
          <w:sz w:val="28"/>
          <w:szCs w:val="28"/>
        </w:rPr>
      </w:pPr>
      <w:r>
        <w:rPr>
          <w:rStyle w:val="a8"/>
          <w:rFonts w:ascii="Times New Roman" w:hAnsi="Times New Roman" w:cs="Times New Roman"/>
          <w:b w:val="0"/>
          <w:sz w:val="28"/>
          <w:szCs w:val="28"/>
        </w:rPr>
        <w:t xml:space="preserve">        </w:t>
      </w:r>
      <w:r w:rsidR="0069586D" w:rsidRPr="005034B2">
        <w:rPr>
          <w:rStyle w:val="a8"/>
          <w:rFonts w:ascii="Times New Roman" w:hAnsi="Times New Roman" w:cs="Times New Roman"/>
          <w:b w:val="0"/>
          <w:sz w:val="28"/>
          <w:szCs w:val="28"/>
        </w:rPr>
        <w:t xml:space="preserve">Учредителем  предприятия и </w:t>
      </w:r>
      <w:proofErr w:type="gramStart"/>
      <w:r w:rsidR="0069586D" w:rsidRPr="005034B2">
        <w:rPr>
          <w:rStyle w:val="a8"/>
          <w:rFonts w:ascii="Times New Roman" w:hAnsi="Times New Roman" w:cs="Times New Roman"/>
          <w:b w:val="0"/>
          <w:sz w:val="28"/>
          <w:szCs w:val="28"/>
        </w:rPr>
        <w:t>органом, осуществляющим по отношению к нему функции субъекта права государствен</w:t>
      </w:r>
      <w:r w:rsidR="00BA61FA" w:rsidRPr="005034B2">
        <w:rPr>
          <w:rStyle w:val="a8"/>
          <w:rFonts w:ascii="Times New Roman" w:hAnsi="Times New Roman" w:cs="Times New Roman"/>
          <w:b w:val="0"/>
          <w:sz w:val="28"/>
          <w:szCs w:val="28"/>
        </w:rPr>
        <w:t>ной ко</w:t>
      </w:r>
      <w:r w:rsidR="0069586D" w:rsidRPr="005034B2">
        <w:rPr>
          <w:rStyle w:val="a8"/>
          <w:rFonts w:ascii="Times New Roman" w:hAnsi="Times New Roman" w:cs="Times New Roman"/>
          <w:b w:val="0"/>
          <w:sz w:val="28"/>
          <w:szCs w:val="28"/>
        </w:rPr>
        <w:t>ммунальной собственности  является</w:t>
      </w:r>
      <w:proofErr w:type="gramEnd"/>
      <w:r w:rsidR="006E40AD" w:rsidRPr="005034B2">
        <w:rPr>
          <w:rStyle w:val="a8"/>
          <w:rFonts w:ascii="Times New Roman" w:hAnsi="Times New Roman" w:cs="Times New Roman"/>
          <w:b w:val="0"/>
          <w:sz w:val="28"/>
          <w:szCs w:val="28"/>
        </w:rPr>
        <w:t xml:space="preserve"> местный исполнительный ор</w:t>
      </w:r>
      <w:r w:rsidR="0069586D" w:rsidRPr="005034B2">
        <w:rPr>
          <w:rStyle w:val="a8"/>
          <w:rFonts w:ascii="Times New Roman" w:hAnsi="Times New Roman" w:cs="Times New Roman"/>
          <w:b w:val="0"/>
          <w:sz w:val="28"/>
          <w:szCs w:val="28"/>
        </w:rPr>
        <w:t xml:space="preserve">ган – </w:t>
      </w:r>
      <w:proofErr w:type="spellStart"/>
      <w:r w:rsidR="0069586D" w:rsidRPr="005034B2">
        <w:rPr>
          <w:rStyle w:val="a8"/>
          <w:rFonts w:ascii="Times New Roman" w:hAnsi="Times New Roman" w:cs="Times New Roman"/>
          <w:b w:val="0"/>
          <w:sz w:val="28"/>
          <w:szCs w:val="28"/>
        </w:rPr>
        <w:t>акимат</w:t>
      </w:r>
      <w:proofErr w:type="spellEnd"/>
      <w:r w:rsidR="00BD1088">
        <w:rPr>
          <w:rStyle w:val="a8"/>
          <w:rFonts w:ascii="Times New Roman" w:hAnsi="Times New Roman" w:cs="Times New Roman"/>
          <w:b w:val="0"/>
          <w:sz w:val="28"/>
          <w:szCs w:val="28"/>
        </w:rPr>
        <w:t xml:space="preserve"> </w:t>
      </w:r>
      <w:r w:rsidR="00E238ED" w:rsidRPr="005034B2">
        <w:rPr>
          <w:rStyle w:val="a8"/>
          <w:rFonts w:ascii="Times New Roman" w:hAnsi="Times New Roman" w:cs="Times New Roman"/>
          <w:b w:val="0"/>
          <w:sz w:val="28"/>
          <w:szCs w:val="28"/>
        </w:rPr>
        <w:t>г</w:t>
      </w:r>
      <w:r w:rsidR="000A3E0E" w:rsidRPr="005034B2">
        <w:rPr>
          <w:rStyle w:val="a8"/>
          <w:rFonts w:ascii="Times New Roman" w:hAnsi="Times New Roman" w:cs="Times New Roman"/>
          <w:b w:val="0"/>
          <w:sz w:val="28"/>
          <w:szCs w:val="28"/>
        </w:rPr>
        <w:t xml:space="preserve">. </w:t>
      </w:r>
      <w:r w:rsidR="00E238ED" w:rsidRPr="005034B2">
        <w:rPr>
          <w:rStyle w:val="a8"/>
          <w:rFonts w:ascii="Times New Roman" w:hAnsi="Times New Roman" w:cs="Times New Roman"/>
          <w:b w:val="0"/>
          <w:sz w:val="28"/>
          <w:szCs w:val="28"/>
        </w:rPr>
        <w:t>Алмат</w:t>
      </w:r>
      <w:r w:rsidR="0069586D" w:rsidRPr="005034B2">
        <w:rPr>
          <w:rStyle w:val="a8"/>
          <w:rFonts w:ascii="Times New Roman" w:hAnsi="Times New Roman" w:cs="Times New Roman"/>
          <w:b w:val="0"/>
          <w:sz w:val="28"/>
          <w:szCs w:val="28"/>
        </w:rPr>
        <w:t>ы.</w:t>
      </w:r>
    </w:p>
    <w:p w:rsidR="001B1F68" w:rsidRPr="005034B2" w:rsidRDefault="00E238ED" w:rsidP="00837767">
      <w:pPr>
        <w:jc w:val="both"/>
        <w:rPr>
          <w:rFonts w:ascii="Times New Roman" w:hAnsi="Times New Roman" w:cs="Times New Roman"/>
          <w:sz w:val="28"/>
          <w:szCs w:val="28"/>
          <w:lang w:eastAsia="ko-KR"/>
        </w:rPr>
      </w:pPr>
      <w:r w:rsidRPr="005034B2">
        <w:rPr>
          <w:rStyle w:val="a8"/>
          <w:rFonts w:ascii="Times New Roman" w:hAnsi="Times New Roman" w:cs="Times New Roman"/>
          <w:b w:val="0"/>
          <w:sz w:val="28"/>
          <w:szCs w:val="28"/>
        </w:rPr>
        <w:t xml:space="preserve">        </w:t>
      </w:r>
      <w:proofErr w:type="gramStart"/>
      <w:r w:rsidRPr="005034B2">
        <w:rPr>
          <w:rStyle w:val="a8"/>
          <w:rFonts w:ascii="Times New Roman" w:hAnsi="Times New Roman" w:cs="Times New Roman"/>
          <w:b w:val="0"/>
          <w:sz w:val="28"/>
          <w:szCs w:val="28"/>
        </w:rPr>
        <w:t xml:space="preserve">Уполномоченным органом </w:t>
      </w:r>
      <w:r w:rsidR="002777E1" w:rsidRPr="005034B2">
        <w:rPr>
          <w:rStyle w:val="a8"/>
          <w:rFonts w:ascii="Times New Roman" w:hAnsi="Times New Roman" w:cs="Times New Roman"/>
          <w:b w:val="0"/>
          <w:sz w:val="28"/>
          <w:szCs w:val="28"/>
        </w:rPr>
        <w:t>П</w:t>
      </w:r>
      <w:r w:rsidRPr="005034B2">
        <w:rPr>
          <w:rStyle w:val="a8"/>
          <w:rFonts w:ascii="Times New Roman" w:hAnsi="Times New Roman" w:cs="Times New Roman"/>
          <w:b w:val="0"/>
          <w:sz w:val="28"/>
          <w:szCs w:val="28"/>
        </w:rPr>
        <w:t xml:space="preserve">редприятия является Государственное учреждение «Управление  общественного здравоохранения города </w:t>
      </w:r>
      <w:proofErr w:type="spellStart"/>
      <w:r w:rsidRPr="005034B2">
        <w:rPr>
          <w:rStyle w:val="a8"/>
          <w:rFonts w:ascii="Times New Roman" w:hAnsi="Times New Roman" w:cs="Times New Roman"/>
          <w:b w:val="0"/>
          <w:sz w:val="28"/>
          <w:szCs w:val="28"/>
        </w:rPr>
        <w:t>Алматы</w:t>
      </w:r>
      <w:proofErr w:type="spellEnd"/>
      <w:r w:rsidRPr="005034B2">
        <w:rPr>
          <w:rStyle w:val="a8"/>
          <w:rFonts w:ascii="Times New Roman" w:hAnsi="Times New Roman" w:cs="Times New Roman"/>
          <w:b w:val="0"/>
          <w:sz w:val="28"/>
          <w:szCs w:val="28"/>
        </w:rPr>
        <w:t>»</w:t>
      </w:r>
      <w:r w:rsidR="005915B8" w:rsidRPr="005034B2">
        <w:rPr>
          <w:rStyle w:val="a8"/>
          <w:rFonts w:ascii="Times New Roman" w:hAnsi="Times New Roman" w:cs="Times New Roman"/>
          <w:b w:val="0"/>
          <w:sz w:val="28"/>
          <w:szCs w:val="28"/>
        </w:rPr>
        <w:t>,</w:t>
      </w:r>
      <w:r w:rsidR="00BD1088">
        <w:rPr>
          <w:rStyle w:val="a8"/>
          <w:rFonts w:ascii="Times New Roman" w:hAnsi="Times New Roman" w:cs="Times New Roman"/>
          <w:b w:val="0"/>
          <w:sz w:val="28"/>
          <w:szCs w:val="28"/>
        </w:rPr>
        <w:t xml:space="preserve"> </w:t>
      </w:r>
      <w:r w:rsidR="005915B8" w:rsidRPr="005034B2">
        <w:rPr>
          <w:rFonts w:ascii="Times New Roman" w:hAnsi="Times New Roman" w:cs="Times New Roman"/>
          <w:sz w:val="28"/>
          <w:szCs w:val="28"/>
        </w:rPr>
        <w:t>который в установленном порядке организует и осуществляет мониторинги контроль за деятельностью Предприятия; рассматривает, согласовывает и утверждает планы аудита Предприятия и отчеты по их исполнению: осуществляет контроль выполнения планов развития Предприятия; по представлению директора Предприятия назначает на должность и освобождает от должности его заместителей (заместителя).</w:t>
      </w:r>
      <w:proofErr w:type="gramEnd"/>
    </w:p>
    <w:p w:rsidR="00F534A4" w:rsidRPr="005034B2" w:rsidRDefault="00505AC5" w:rsidP="00837767">
      <w:pPr>
        <w:jc w:val="both"/>
        <w:rPr>
          <w:rFonts w:ascii="Times New Roman" w:hAnsi="Times New Roman" w:cs="Times New Roman"/>
          <w:sz w:val="28"/>
          <w:szCs w:val="28"/>
        </w:rPr>
      </w:pPr>
      <w:r>
        <w:rPr>
          <w:rFonts w:ascii="Times New Roman" w:hAnsi="Times New Roman" w:cs="Times New Roman"/>
          <w:sz w:val="28"/>
          <w:szCs w:val="28"/>
          <w:lang w:eastAsia="ko-KR"/>
        </w:rPr>
        <w:t xml:space="preserve">       </w:t>
      </w:r>
      <w:r w:rsidR="00F534A4" w:rsidRPr="005034B2">
        <w:rPr>
          <w:rFonts w:ascii="Times New Roman" w:hAnsi="Times New Roman" w:cs="Times New Roman"/>
          <w:sz w:val="28"/>
          <w:szCs w:val="28"/>
          <w:lang w:eastAsia="ko-KR"/>
        </w:rPr>
        <w:t xml:space="preserve">Целью деятельности Предприятия является </w:t>
      </w:r>
      <w:r w:rsidR="00F534A4" w:rsidRPr="005034B2">
        <w:rPr>
          <w:rFonts w:ascii="Times New Roman" w:hAnsi="Times New Roman" w:cs="Times New Roman"/>
          <w:sz w:val="28"/>
          <w:szCs w:val="28"/>
        </w:rPr>
        <w:t>осуществление своей деятельности в области здравоохранения, обеспечение населения медицинской помощи на уровне стационарной помощи и реабилитации в необходимом объеме.</w:t>
      </w:r>
    </w:p>
    <w:p w:rsidR="00D85941" w:rsidRDefault="00C5734D" w:rsidP="00837767">
      <w:pPr>
        <w:jc w:val="both"/>
        <w:rPr>
          <w:rFonts w:ascii="Times New Roman" w:hAnsi="Times New Roman" w:cs="Times New Roman"/>
          <w:sz w:val="28"/>
          <w:szCs w:val="28"/>
          <w:shd w:val="clear" w:color="auto" w:fill="FFFFFF"/>
        </w:rPr>
      </w:pPr>
      <w:r w:rsidRPr="005034B2">
        <w:rPr>
          <w:rFonts w:ascii="Times New Roman" w:hAnsi="Times New Roman" w:cs="Times New Roman"/>
          <w:sz w:val="28"/>
          <w:szCs w:val="28"/>
          <w:shd w:val="clear" w:color="auto" w:fill="FFFFFF"/>
        </w:rPr>
        <w:t xml:space="preserve">     </w:t>
      </w:r>
      <w:r w:rsidR="00505AC5">
        <w:rPr>
          <w:rFonts w:ascii="Times New Roman" w:hAnsi="Times New Roman" w:cs="Times New Roman"/>
          <w:sz w:val="28"/>
          <w:szCs w:val="28"/>
          <w:shd w:val="clear" w:color="auto" w:fill="FFFFFF"/>
        </w:rPr>
        <w:t xml:space="preserve"> </w:t>
      </w:r>
    </w:p>
    <w:p w:rsidR="00C5734D" w:rsidRPr="005034B2" w:rsidRDefault="00C5734D" w:rsidP="00837767">
      <w:pPr>
        <w:jc w:val="both"/>
        <w:rPr>
          <w:rFonts w:ascii="Times New Roman" w:hAnsi="Times New Roman" w:cs="Times New Roman"/>
          <w:sz w:val="28"/>
          <w:szCs w:val="28"/>
          <w:shd w:val="clear" w:color="auto" w:fill="FFFFFF"/>
        </w:rPr>
      </w:pPr>
      <w:r w:rsidRPr="005034B2">
        <w:rPr>
          <w:rFonts w:ascii="Times New Roman" w:hAnsi="Times New Roman" w:cs="Times New Roman"/>
          <w:sz w:val="28"/>
          <w:szCs w:val="28"/>
          <w:shd w:val="clear" w:color="auto" w:fill="FFFFFF"/>
        </w:rPr>
        <w:lastRenderedPageBreak/>
        <w:t xml:space="preserve">  </w:t>
      </w:r>
      <w:r w:rsidR="00BD1088">
        <w:rPr>
          <w:rFonts w:ascii="Times New Roman" w:hAnsi="Times New Roman" w:cs="Times New Roman"/>
          <w:sz w:val="28"/>
          <w:szCs w:val="28"/>
          <w:shd w:val="clear" w:color="auto" w:fill="FFFFFF"/>
        </w:rPr>
        <w:t xml:space="preserve">     </w:t>
      </w:r>
      <w:r w:rsidRPr="005034B2">
        <w:rPr>
          <w:rFonts w:ascii="Times New Roman" w:hAnsi="Times New Roman" w:cs="Times New Roman"/>
          <w:sz w:val="28"/>
          <w:szCs w:val="28"/>
          <w:shd w:val="clear" w:color="auto" w:fill="FFFFFF"/>
        </w:rPr>
        <w:t>Для реализации поставленной цели Предприятие осуществляет следующие виды деятельности:</w:t>
      </w:r>
      <w:r w:rsidR="00BD1088">
        <w:rPr>
          <w:rFonts w:ascii="Times New Roman" w:hAnsi="Times New Roman" w:cs="Times New Roman"/>
          <w:sz w:val="28"/>
          <w:szCs w:val="28"/>
          <w:shd w:val="clear" w:color="auto" w:fill="FFFFFF"/>
        </w:rPr>
        <w:t xml:space="preserve"> </w:t>
      </w:r>
      <w:r w:rsidR="00F534A4" w:rsidRPr="005034B2">
        <w:rPr>
          <w:rFonts w:ascii="Times New Roman" w:hAnsi="Times New Roman" w:cs="Times New Roman"/>
          <w:sz w:val="28"/>
          <w:szCs w:val="28"/>
          <w:shd w:val="clear" w:color="auto" w:fill="FFFFFF"/>
        </w:rPr>
        <w:t xml:space="preserve">медицинскую </w:t>
      </w:r>
      <w:r w:rsidR="006E40AD" w:rsidRPr="005034B2">
        <w:rPr>
          <w:rFonts w:ascii="Times New Roman" w:hAnsi="Times New Roman" w:cs="Times New Roman"/>
          <w:sz w:val="28"/>
          <w:szCs w:val="28"/>
          <w:shd w:val="clear" w:color="auto" w:fill="FFFFFF"/>
        </w:rPr>
        <w:t>реабилитацию</w:t>
      </w:r>
      <w:r w:rsidR="00F534A4" w:rsidRPr="005034B2">
        <w:rPr>
          <w:rFonts w:ascii="Times New Roman" w:hAnsi="Times New Roman" w:cs="Times New Roman"/>
          <w:sz w:val="28"/>
          <w:szCs w:val="28"/>
          <w:shd w:val="clear" w:color="auto" w:fill="FFFFFF"/>
        </w:rPr>
        <w:t xml:space="preserve"> КС 3 этапа детскому населению</w:t>
      </w:r>
      <w:r w:rsidR="00E60AFB" w:rsidRPr="005034B2">
        <w:rPr>
          <w:rFonts w:ascii="Times New Roman" w:hAnsi="Times New Roman" w:cs="Times New Roman"/>
          <w:sz w:val="28"/>
          <w:szCs w:val="28"/>
          <w:shd w:val="clear" w:color="auto" w:fill="FFFFFF"/>
        </w:rPr>
        <w:t xml:space="preserve">, которое </w:t>
      </w:r>
      <w:r w:rsidR="006E40AD" w:rsidRPr="005034B2">
        <w:rPr>
          <w:rFonts w:ascii="Times New Roman" w:hAnsi="Times New Roman" w:cs="Times New Roman"/>
          <w:sz w:val="28"/>
          <w:szCs w:val="28"/>
          <w:shd w:val="clear" w:color="auto" w:fill="FFFFFF"/>
        </w:rPr>
        <w:t xml:space="preserve"> ведется   по двум  направлениям:      </w:t>
      </w:r>
      <w:r w:rsidR="006E40AD" w:rsidRPr="005034B2">
        <w:rPr>
          <w:rFonts w:ascii="Times New Roman" w:hAnsi="Times New Roman" w:cs="Times New Roman"/>
          <w:sz w:val="28"/>
          <w:szCs w:val="28"/>
        </w:rPr>
        <w:br/>
      </w:r>
      <w:r w:rsidR="006E40AD" w:rsidRPr="005034B2">
        <w:rPr>
          <w:rFonts w:ascii="Times New Roman" w:hAnsi="Times New Roman" w:cs="Times New Roman"/>
          <w:sz w:val="28"/>
          <w:szCs w:val="28"/>
          <w:shd w:val="clear" w:color="auto" w:fill="FFFFFF"/>
        </w:rPr>
        <w:t>медицинская реабилитация  и педагогическая реабилитация.</w:t>
      </w:r>
    </w:p>
    <w:p w:rsidR="002777E1" w:rsidRPr="005034B2" w:rsidRDefault="002777E1" w:rsidP="00837767">
      <w:pPr>
        <w:jc w:val="both"/>
        <w:rPr>
          <w:rFonts w:ascii="Times New Roman" w:hAnsi="Times New Roman" w:cs="Times New Roman"/>
          <w:sz w:val="28"/>
          <w:szCs w:val="28"/>
          <w:shd w:val="clear" w:color="auto" w:fill="FFFFFF"/>
        </w:rPr>
      </w:pPr>
      <w:r w:rsidRPr="005034B2">
        <w:rPr>
          <w:rFonts w:ascii="Times New Roman" w:hAnsi="Times New Roman" w:cs="Times New Roman"/>
          <w:sz w:val="28"/>
          <w:szCs w:val="28"/>
          <w:shd w:val="clear" w:color="auto" w:fill="FFFFFF"/>
        </w:rPr>
        <w:t xml:space="preserve">        </w:t>
      </w:r>
      <w:proofErr w:type="gramStart"/>
      <w:r w:rsidRPr="005034B2">
        <w:rPr>
          <w:rFonts w:ascii="Times New Roman" w:hAnsi="Times New Roman" w:cs="Times New Roman"/>
          <w:sz w:val="28"/>
          <w:szCs w:val="28"/>
          <w:shd w:val="clear" w:color="auto" w:fill="FFFFFF"/>
        </w:rPr>
        <w:t>Виды деятельности, подлежащие обязательному лицензированию осуществляются</w:t>
      </w:r>
      <w:proofErr w:type="gramEnd"/>
      <w:r w:rsidRPr="005034B2">
        <w:rPr>
          <w:rFonts w:ascii="Times New Roman" w:hAnsi="Times New Roman" w:cs="Times New Roman"/>
          <w:sz w:val="28"/>
          <w:szCs w:val="28"/>
          <w:shd w:val="clear" w:color="auto" w:fill="FFFFFF"/>
        </w:rPr>
        <w:t xml:space="preserve">  Предприятием после получения соответствующей лицензии.</w:t>
      </w:r>
    </w:p>
    <w:p w:rsidR="009E4CD0" w:rsidRPr="00837767" w:rsidRDefault="00D12C8C" w:rsidP="00763E32">
      <w:pPr>
        <w:jc w:val="both"/>
        <w:rPr>
          <w:rFonts w:ascii="Times New Roman" w:hAnsi="Times New Roman" w:cs="Times New Roman"/>
          <w:b/>
          <w:sz w:val="28"/>
          <w:szCs w:val="28"/>
        </w:rPr>
      </w:pPr>
      <w:r w:rsidRPr="005034B2">
        <w:rPr>
          <w:rFonts w:ascii="Times New Roman" w:hAnsi="Times New Roman" w:cs="Times New Roman"/>
          <w:sz w:val="28"/>
          <w:szCs w:val="28"/>
          <w:shd w:val="clear" w:color="auto" w:fill="FFFFFF"/>
        </w:rPr>
        <w:t xml:space="preserve">        </w:t>
      </w:r>
      <w:r w:rsidR="009E4CD0" w:rsidRPr="00837767">
        <w:rPr>
          <w:rFonts w:ascii="Times New Roman" w:hAnsi="Times New Roman" w:cs="Times New Roman"/>
          <w:b/>
          <w:sz w:val="28"/>
          <w:szCs w:val="28"/>
        </w:rPr>
        <w:t>По направлению: «Выявление коррупционных рисков в организационно-управленческой деятельности предприятия».</w:t>
      </w:r>
    </w:p>
    <w:p w:rsidR="009E4CD0" w:rsidRPr="00837767" w:rsidRDefault="009E4CD0" w:rsidP="00837767">
      <w:pPr>
        <w:spacing w:after="0"/>
        <w:jc w:val="both"/>
        <w:rPr>
          <w:rFonts w:ascii="Times New Roman" w:hAnsi="Times New Roman" w:cs="Times New Roman"/>
          <w:sz w:val="28"/>
          <w:szCs w:val="28"/>
        </w:rPr>
      </w:pPr>
    </w:p>
    <w:p w:rsidR="001C2E44" w:rsidRDefault="009E4CD0" w:rsidP="00837767">
      <w:pPr>
        <w:spacing w:after="0"/>
        <w:jc w:val="both"/>
        <w:rPr>
          <w:rFonts w:ascii="Times New Roman" w:hAnsi="Times New Roman" w:cs="Times New Roman"/>
          <w:b/>
          <w:sz w:val="28"/>
          <w:szCs w:val="28"/>
        </w:rPr>
      </w:pPr>
      <w:r w:rsidRPr="00837767">
        <w:rPr>
          <w:rFonts w:ascii="Times New Roman" w:hAnsi="Times New Roman" w:cs="Times New Roman"/>
          <w:b/>
          <w:sz w:val="28"/>
          <w:szCs w:val="28"/>
        </w:rPr>
        <w:t>По первому направл</w:t>
      </w:r>
      <w:r w:rsidR="000D115D" w:rsidRPr="00837767">
        <w:rPr>
          <w:rFonts w:ascii="Times New Roman" w:hAnsi="Times New Roman" w:cs="Times New Roman"/>
          <w:b/>
          <w:sz w:val="28"/>
          <w:szCs w:val="28"/>
        </w:rPr>
        <w:t>ению: «Управление</w:t>
      </w:r>
      <w:r w:rsidR="00822338" w:rsidRPr="00837767">
        <w:rPr>
          <w:rFonts w:ascii="Times New Roman" w:hAnsi="Times New Roman" w:cs="Times New Roman"/>
          <w:b/>
          <w:sz w:val="28"/>
          <w:szCs w:val="28"/>
        </w:rPr>
        <w:t xml:space="preserve"> персоналом, в </w:t>
      </w:r>
      <w:r w:rsidRPr="00837767">
        <w:rPr>
          <w:rFonts w:ascii="Times New Roman" w:hAnsi="Times New Roman" w:cs="Times New Roman"/>
          <w:b/>
          <w:sz w:val="28"/>
          <w:szCs w:val="28"/>
        </w:rPr>
        <w:t xml:space="preserve">том </w:t>
      </w:r>
      <w:r w:rsidR="006A48B3" w:rsidRPr="00837767">
        <w:rPr>
          <w:rFonts w:ascii="Times New Roman" w:hAnsi="Times New Roman" w:cs="Times New Roman"/>
          <w:b/>
          <w:sz w:val="28"/>
          <w:szCs w:val="28"/>
        </w:rPr>
        <w:t>числе определение</w:t>
      </w:r>
      <w:r w:rsidR="00F71869">
        <w:rPr>
          <w:rFonts w:ascii="Times New Roman" w:hAnsi="Times New Roman" w:cs="Times New Roman"/>
          <w:b/>
          <w:sz w:val="28"/>
          <w:szCs w:val="28"/>
        </w:rPr>
        <w:t xml:space="preserve"> </w:t>
      </w:r>
      <w:r w:rsidRPr="00837767">
        <w:rPr>
          <w:rFonts w:ascii="Times New Roman" w:hAnsi="Times New Roman" w:cs="Times New Roman"/>
          <w:b/>
          <w:sz w:val="28"/>
          <w:szCs w:val="28"/>
        </w:rPr>
        <w:t>должностей, подверженных коррупционным</w:t>
      </w:r>
      <w:r w:rsidR="00F040FD" w:rsidRPr="00837767">
        <w:rPr>
          <w:rFonts w:ascii="Times New Roman" w:hAnsi="Times New Roman" w:cs="Times New Roman"/>
          <w:b/>
          <w:sz w:val="28"/>
          <w:szCs w:val="28"/>
        </w:rPr>
        <w:t xml:space="preserve"> р</w:t>
      </w:r>
      <w:r w:rsidRPr="00837767">
        <w:rPr>
          <w:rFonts w:ascii="Times New Roman" w:hAnsi="Times New Roman" w:cs="Times New Roman"/>
          <w:b/>
          <w:sz w:val="28"/>
          <w:szCs w:val="28"/>
        </w:rPr>
        <w:t>искам</w:t>
      </w:r>
      <w:r w:rsidR="00F040FD" w:rsidRPr="00837767">
        <w:rPr>
          <w:rFonts w:ascii="Times New Roman" w:hAnsi="Times New Roman" w:cs="Times New Roman"/>
          <w:b/>
          <w:sz w:val="28"/>
          <w:szCs w:val="28"/>
        </w:rPr>
        <w:t xml:space="preserve">».  </w:t>
      </w:r>
    </w:p>
    <w:p w:rsidR="00C1211E" w:rsidRPr="005034B2" w:rsidRDefault="00791C3B" w:rsidP="00791C3B">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1C2E44" w:rsidRPr="005034B2">
        <w:rPr>
          <w:rFonts w:ascii="Times New Roman" w:hAnsi="Times New Roman" w:cs="Times New Roman"/>
          <w:sz w:val="28"/>
          <w:szCs w:val="28"/>
        </w:rPr>
        <w:t>Органом управления Предприятия является Наблюдательный совет, который в установленном порядке</w:t>
      </w:r>
      <w:r w:rsidR="00C1211E" w:rsidRPr="005034B2">
        <w:rPr>
          <w:rFonts w:ascii="Times New Roman" w:hAnsi="Times New Roman" w:cs="Times New Roman"/>
          <w:sz w:val="28"/>
          <w:szCs w:val="28"/>
        </w:rPr>
        <w:t>, осуществляет следующие основные функции</w:t>
      </w:r>
      <w:r w:rsidR="001C2E44" w:rsidRPr="005034B2">
        <w:rPr>
          <w:rFonts w:ascii="Times New Roman" w:hAnsi="Times New Roman" w:cs="Times New Roman"/>
          <w:sz w:val="28"/>
          <w:szCs w:val="28"/>
        </w:rPr>
        <w:t>:</w:t>
      </w:r>
    </w:p>
    <w:p w:rsidR="00C1211E" w:rsidRPr="005034B2" w:rsidRDefault="00C1211E" w:rsidP="00C1211E">
      <w:pPr>
        <w:shd w:val="clear" w:color="auto" w:fill="FFFFFF"/>
        <w:spacing w:line="240" w:lineRule="auto"/>
        <w:rPr>
          <w:rFonts w:ascii="Times New Roman" w:eastAsia="Times New Roman" w:hAnsi="Times New Roman" w:cs="Times New Roman"/>
          <w:sz w:val="28"/>
          <w:szCs w:val="28"/>
          <w:lang w:eastAsia="ru-RU"/>
        </w:rPr>
      </w:pPr>
      <w:r w:rsidRPr="005034B2">
        <w:rPr>
          <w:rFonts w:ascii="Times New Roman" w:hAnsi="Times New Roman" w:cs="Times New Roman"/>
          <w:sz w:val="28"/>
          <w:szCs w:val="28"/>
        </w:rPr>
        <w:t>-</w:t>
      </w:r>
      <w:r w:rsidRPr="005034B2">
        <w:rPr>
          <w:rFonts w:ascii="Times New Roman" w:eastAsia="Times New Roman" w:hAnsi="Times New Roman" w:cs="Times New Roman"/>
          <w:sz w:val="28"/>
          <w:szCs w:val="28"/>
          <w:lang w:eastAsia="ru-RU"/>
        </w:rPr>
        <w:t xml:space="preserve">контроль за соблюдением законодательства и устава </w:t>
      </w:r>
      <w:r w:rsidR="002A4FFC" w:rsidRPr="005034B2">
        <w:rPr>
          <w:rFonts w:ascii="Times New Roman" w:eastAsia="Times New Roman" w:hAnsi="Times New Roman" w:cs="Times New Roman"/>
          <w:sz w:val="28"/>
          <w:szCs w:val="28"/>
          <w:lang w:eastAsia="ru-RU"/>
        </w:rPr>
        <w:t>Предприятия</w:t>
      </w:r>
      <w:r w:rsidRPr="005034B2">
        <w:rPr>
          <w:rFonts w:ascii="Times New Roman" w:eastAsia="Times New Roman" w:hAnsi="Times New Roman" w:cs="Times New Roman"/>
          <w:sz w:val="28"/>
          <w:szCs w:val="28"/>
          <w:lang w:eastAsia="ru-RU"/>
        </w:rPr>
        <w:t>;</w:t>
      </w:r>
    </w:p>
    <w:p w:rsidR="00C1211E" w:rsidRPr="005034B2" w:rsidRDefault="00C1211E" w:rsidP="00C1211E">
      <w:pPr>
        <w:shd w:val="clear" w:color="auto" w:fill="FFFFFF"/>
        <w:spacing w:line="240" w:lineRule="auto"/>
        <w:rPr>
          <w:rFonts w:ascii="Times New Roman" w:eastAsia="Times New Roman" w:hAnsi="Times New Roman" w:cs="Times New Roman"/>
          <w:sz w:val="28"/>
          <w:szCs w:val="28"/>
          <w:lang w:eastAsia="ru-RU"/>
        </w:rPr>
      </w:pPr>
      <w:r w:rsidRPr="005034B2">
        <w:rPr>
          <w:rFonts w:ascii="Times New Roman" w:eastAsia="Times New Roman" w:hAnsi="Times New Roman" w:cs="Times New Roman"/>
          <w:sz w:val="28"/>
          <w:szCs w:val="28"/>
          <w:lang w:eastAsia="ru-RU"/>
        </w:rPr>
        <w:t xml:space="preserve">- утверждение стратегических планов развития </w:t>
      </w:r>
      <w:r w:rsidR="002A4FFC" w:rsidRPr="005034B2">
        <w:rPr>
          <w:rFonts w:ascii="Times New Roman" w:eastAsia="Times New Roman" w:hAnsi="Times New Roman" w:cs="Times New Roman"/>
          <w:sz w:val="28"/>
          <w:szCs w:val="28"/>
          <w:lang w:eastAsia="ru-RU"/>
        </w:rPr>
        <w:t>Предприятия</w:t>
      </w:r>
      <w:r w:rsidRPr="005034B2">
        <w:rPr>
          <w:rFonts w:ascii="Times New Roman" w:eastAsia="Times New Roman" w:hAnsi="Times New Roman" w:cs="Times New Roman"/>
          <w:sz w:val="28"/>
          <w:szCs w:val="28"/>
          <w:lang w:eastAsia="ru-RU"/>
        </w:rPr>
        <w:t>;</w:t>
      </w:r>
    </w:p>
    <w:p w:rsidR="00C1211E" w:rsidRPr="005034B2" w:rsidRDefault="00C1211E" w:rsidP="00C1211E">
      <w:pPr>
        <w:shd w:val="clear" w:color="auto" w:fill="FFFFFF"/>
        <w:spacing w:line="240" w:lineRule="auto"/>
        <w:rPr>
          <w:rFonts w:ascii="Times New Roman" w:eastAsia="Times New Roman" w:hAnsi="Times New Roman" w:cs="Times New Roman"/>
          <w:sz w:val="28"/>
          <w:szCs w:val="28"/>
          <w:lang w:eastAsia="ru-RU"/>
        </w:rPr>
      </w:pPr>
      <w:r w:rsidRPr="005034B2">
        <w:rPr>
          <w:rFonts w:ascii="Times New Roman" w:eastAsia="Times New Roman" w:hAnsi="Times New Roman" w:cs="Times New Roman"/>
          <w:sz w:val="28"/>
          <w:szCs w:val="28"/>
          <w:lang w:eastAsia="ru-RU"/>
        </w:rPr>
        <w:t>- контроль за финансовой деятельностью и расходованием средств;</w:t>
      </w:r>
    </w:p>
    <w:p w:rsidR="00C1211E" w:rsidRPr="005034B2" w:rsidRDefault="00C1211E" w:rsidP="00C1211E">
      <w:pPr>
        <w:shd w:val="clear" w:color="auto" w:fill="FFFFFF"/>
        <w:spacing w:line="240" w:lineRule="auto"/>
        <w:rPr>
          <w:rFonts w:ascii="Times New Roman" w:eastAsia="Times New Roman" w:hAnsi="Times New Roman" w:cs="Times New Roman"/>
          <w:sz w:val="28"/>
          <w:szCs w:val="28"/>
          <w:lang w:eastAsia="ru-RU"/>
        </w:rPr>
      </w:pPr>
      <w:r w:rsidRPr="005034B2">
        <w:rPr>
          <w:rFonts w:ascii="Times New Roman" w:eastAsia="Times New Roman" w:hAnsi="Times New Roman" w:cs="Times New Roman"/>
          <w:sz w:val="28"/>
          <w:szCs w:val="28"/>
          <w:lang w:eastAsia="ru-RU"/>
        </w:rPr>
        <w:t xml:space="preserve">-внесение предложений по улучшению деятельности </w:t>
      </w:r>
      <w:r w:rsidR="002A4FFC" w:rsidRPr="005034B2">
        <w:rPr>
          <w:rFonts w:ascii="Times New Roman" w:eastAsia="Times New Roman" w:hAnsi="Times New Roman" w:cs="Times New Roman"/>
          <w:sz w:val="28"/>
          <w:szCs w:val="28"/>
          <w:lang w:eastAsia="ru-RU"/>
        </w:rPr>
        <w:t>Предприятия</w:t>
      </w:r>
      <w:r w:rsidRPr="005034B2">
        <w:rPr>
          <w:rFonts w:ascii="Times New Roman" w:eastAsia="Times New Roman" w:hAnsi="Times New Roman" w:cs="Times New Roman"/>
          <w:sz w:val="28"/>
          <w:szCs w:val="28"/>
          <w:lang w:eastAsia="ru-RU"/>
        </w:rPr>
        <w:t>;</w:t>
      </w:r>
    </w:p>
    <w:p w:rsidR="001C2E44" w:rsidRPr="005034B2" w:rsidRDefault="00C1211E" w:rsidP="00B8162F">
      <w:pPr>
        <w:shd w:val="clear" w:color="auto" w:fill="FFFFFF"/>
        <w:spacing w:line="240" w:lineRule="auto"/>
        <w:rPr>
          <w:sz w:val="28"/>
          <w:szCs w:val="28"/>
        </w:rPr>
      </w:pPr>
      <w:r w:rsidRPr="005034B2">
        <w:rPr>
          <w:rFonts w:ascii="Times New Roman" w:eastAsia="Times New Roman" w:hAnsi="Times New Roman" w:cs="Times New Roman"/>
          <w:sz w:val="28"/>
          <w:szCs w:val="28"/>
          <w:lang w:eastAsia="ru-RU"/>
        </w:rPr>
        <w:t>- защита интересов учредителей и пациентов</w:t>
      </w:r>
      <w:r w:rsidRPr="005034B2">
        <w:rPr>
          <w:rFonts w:ascii="Arial" w:eastAsia="Times New Roman" w:hAnsi="Arial" w:cs="Arial"/>
          <w:sz w:val="27"/>
          <w:szCs w:val="27"/>
          <w:lang w:eastAsia="ru-RU"/>
        </w:rPr>
        <w:t>.</w:t>
      </w:r>
      <w:r w:rsidRPr="005034B2">
        <w:rPr>
          <w:rFonts w:ascii="Arial" w:eastAsia="Times New Roman" w:hAnsi="Arial" w:cs="Arial"/>
          <w:sz w:val="27"/>
          <w:lang w:eastAsia="ru-RU"/>
        </w:rPr>
        <w:t> </w:t>
      </w:r>
    </w:p>
    <w:p w:rsidR="001C2E44" w:rsidRPr="005034B2" w:rsidRDefault="001C2E44" w:rsidP="00F42EEF">
      <w:pPr>
        <w:pStyle w:val="a7"/>
        <w:shd w:val="clear" w:color="auto" w:fill="FFFFFF"/>
        <w:spacing w:before="0" w:beforeAutospacing="0" w:line="276" w:lineRule="auto"/>
        <w:rPr>
          <w:sz w:val="28"/>
          <w:szCs w:val="28"/>
        </w:rPr>
      </w:pPr>
      <w:r w:rsidRPr="005034B2">
        <w:rPr>
          <w:sz w:val="28"/>
          <w:szCs w:val="28"/>
        </w:rPr>
        <w:t>В состав Наблюдательного совета Предприятия входят:</w:t>
      </w:r>
    </w:p>
    <w:p w:rsidR="001C2E44" w:rsidRPr="005034B2" w:rsidRDefault="001C2E44" w:rsidP="00F42EEF">
      <w:pPr>
        <w:pStyle w:val="a7"/>
        <w:shd w:val="clear" w:color="auto" w:fill="FFFFFF"/>
        <w:spacing w:before="0" w:beforeAutospacing="0" w:line="276" w:lineRule="auto"/>
        <w:rPr>
          <w:sz w:val="28"/>
          <w:szCs w:val="28"/>
        </w:rPr>
      </w:pPr>
      <w:r w:rsidRPr="005034B2">
        <w:rPr>
          <w:rStyle w:val="a8"/>
          <w:b w:val="0"/>
          <w:sz w:val="28"/>
          <w:szCs w:val="28"/>
        </w:rPr>
        <w:t>Председатель Наблюдательного совета:</w:t>
      </w:r>
      <w:r w:rsidRPr="005034B2">
        <w:rPr>
          <w:b/>
          <w:sz w:val="28"/>
          <w:szCs w:val="28"/>
        </w:rPr>
        <w:br/>
      </w:r>
      <w:proofErr w:type="spellStart"/>
      <w:r w:rsidR="00D85941">
        <w:rPr>
          <w:sz w:val="28"/>
          <w:szCs w:val="28"/>
        </w:rPr>
        <w:t>Надиров</w:t>
      </w:r>
      <w:r w:rsidRPr="005034B2">
        <w:rPr>
          <w:sz w:val="28"/>
          <w:szCs w:val="28"/>
        </w:rPr>
        <w:t>а</w:t>
      </w:r>
      <w:proofErr w:type="spellEnd"/>
      <w:r w:rsidR="00D85941">
        <w:rPr>
          <w:sz w:val="28"/>
          <w:szCs w:val="28"/>
        </w:rPr>
        <w:t xml:space="preserve"> </w:t>
      </w:r>
      <w:proofErr w:type="spellStart"/>
      <w:r w:rsidRPr="005034B2">
        <w:rPr>
          <w:sz w:val="28"/>
          <w:szCs w:val="28"/>
        </w:rPr>
        <w:t>Куляш</w:t>
      </w:r>
      <w:proofErr w:type="spellEnd"/>
      <w:r w:rsidRPr="005034B2">
        <w:rPr>
          <w:sz w:val="28"/>
          <w:szCs w:val="28"/>
        </w:rPr>
        <w:t xml:space="preserve"> – врач эксперт КГП на ПХВ «ГП №27»;</w:t>
      </w:r>
    </w:p>
    <w:p w:rsidR="001C2E44" w:rsidRPr="005034B2" w:rsidRDefault="001C2E44" w:rsidP="00B8162F">
      <w:pPr>
        <w:pStyle w:val="a7"/>
        <w:shd w:val="clear" w:color="auto" w:fill="FFFFFF"/>
        <w:spacing w:before="0" w:beforeAutospacing="0" w:line="360" w:lineRule="auto"/>
        <w:rPr>
          <w:sz w:val="28"/>
          <w:szCs w:val="28"/>
        </w:rPr>
      </w:pPr>
      <w:r w:rsidRPr="005034B2">
        <w:rPr>
          <w:rStyle w:val="a8"/>
          <w:b w:val="0"/>
          <w:sz w:val="28"/>
          <w:szCs w:val="28"/>
        </w:rPr>
        <w:t>Члены</w:t>
      </w:r>
      <w:r w:rsidR="007E4745">
        <w:rPr>
          <w:rStyle w:val="a8"/>
          <w:b w:val="0"/>
          <w:sz w:val="28"/>
          <w:szCs w:val="28"/>
        </w:rPr>
        <w:t xml:space="preserve"> </w:t>
      </w:r>
      <w:proofErr w:type="spellStart"/>
      <w:r w:rsidRPr="005034B2">
        <w:rPr>
          <w:rStyle w:val="a8"/>
          <w:b w:val="0"/>
          <w:sz w:val="28"/>
          <w:szCs w:val="28"/>
        </w:rPr>
        <w:t>Наблюдательногосовета</w:t>
      </w:r>
      <w:proofErr w:type="spellEnd"/>
      <w:r w:rsidRPr="005034B2">
        <w:rPr>
          <w:b/>
          <w:sz w:val="28"/>
          <w:szCs w:val="28"/>
        </w:rPr>
        <w:t>:</w:t>
      </w:r>
      <w:r w:rsidRPr="005034B2">
        <w:rPr>
          <w:b/>
          <w:sz w:val="28"/>
          <w:szCs w:val="28"/>
        </w:rPr>
        <w:br/>
      </w:r>
      <w:proofErr w:type="spellStart"/>
      <w:r w:rsidRPr="005034B2">
        <w:rPr>
          <w:sz w:val="28"/>
          <w:szCs w:val="28"/>
        </w:rPr>
        <w:t>Мухамадиева</w:t>
      </w:r>
      <w:proofErr w:type="spellEnd"/>
      <w:r w:rsidR="00D27D4A">
        <w:rPr>
          <w:sz w:val="28"/>
          <w:szCs w:val="28"/>
        </w:rPr>
        <w:t xml:space="preserve"> </w:t>
      </w:r>
      <w:proofErr w:type="spellStart"/>
      <w:r w:rsidRPr="005034B2">
        <w:rPr>
          <w:sz w:val="28"/>
          <w:szCs w:val="28"/>
        </w:rPr>
        <w:t>Бакжанар</w:t>
      </w:r>
      <w:proofErr w:type="spellEnd"/>
      <w:r w:rsidR="00D27D4A">
        <w:rPr>
          <w:sz w:val="28"/>
          <w:szCs w:val="28"/>
        </w:rPr>
        <w:t xml:space="preserve"> </w:t>
      </w:r>
      <w:proofErr w:type="spellStart"/>
      <w:r w:rsidRPr="005034B2">
        <w:rPr>
          <w:sz w:val="28"/>
          <w:szCs w:val="28"/>
        </w:rPr>
        <w:t>Насиповна</w:t>
      </w:r>
      <w:proofErr w:type="spellEnd"/>
      <w:r w:rsidRPr="005034B2">
        <w:rPr>
          <w:sz w:val="28"/>
          <w:szCs w:val="28"/>
        </w:rPr>
        <w:t>–руководитель</w:t>
      </w:r>
      <w:r w:rsidR="00D27D4A">
        <w:rPr>
          <w:sz w:val="28"/>
          <w:szCs w:val="28"/>
        </w:rPr>
        <w:t xml:space="preserve"> </w:t>
      </w:r>
      <w:r w:rsidRPr="005034B2">
        <w:rPr>
          <w:sz w:val="28"/>
          <w:szCs w:val="28"/>
        </w:rPr>
        <w:t>отдела</w:t>
      </w:r>
      <w:r w:rsidR="00D27D4A">
        <w:rPr>
          <w:sz w:val="28"/>
          <w:szCs w:val="28"/>
        </w:rPr>
        <w:t xml:space="preserve"> эп</w:t>
      </w:r>
      <w:r w:rsidRPr="005034B2">
        <w:rPr>
          <w:sz w:val="28"/>
          <w:szCs w:val="28"/>
        </w:rPr>
        <w:t>идемиологического контроля Управления общественного здравоохр</w:t>
      </w:r>
      <w:r w:rsidR="00C43FCF">
        <w:rPr>
          <w:sz w:val="28"/>
          <w:szCs w:val="28"/>
        </w:rPr>
        <w:t>анения</w:t>
      </w:r>
      <w:r w:rsidRPr="005034B2">
        <w:rPr>
          <w:sz w:val="28"/>
          <w:szCs w:val="28"/>
        </w:rPr>
        <w:t xml:space="preserve"> </w:t>
      </w:r>
      <w:r w:rsidR="00D27D4A">
        <w:rPr>
          <w:sz w:val="28"/>
          <w:szCs w:val="28"/>
        </w:rPr>
        <w:t xml:space="preserve">города </w:t>
      </w:r>
      <w:proofErr w:type="spellStart"/>
      <w:r w:rsidR="00D27D4A">
        <w:rPr>
          <w:sz w:val="28"/>
          <w:szCs w:val="28"/>
        </w:rPr>
        <w:t>А</w:t>
      </w:r>
      <w:r w:rsidRPr="005034B2">
        <w:rPr>
          <w:sz w:val="28"/>
          <w:szCs w:val="28"/>
        </w:rPr>
        <w:t>лматы</w:t>
      </w:r>
      <w:proofErr w:type="spellEnd"/>
      <w:r w:rsidRPr="005034B2">
        <w:rPr>
          <w:sz w:val="28"/>
          <w:szCs w:val="28"/>
        </w:rPr>
        <w:t>;</w:t>
      </w:r>
      <w:r w:rsidRPr="005034B2">
        <w:rPr>
          <w:sz w:val="28"/>
          <w:szCs w:val="28"/>
        </w:rPr>
        <w:br/>
      </w:r>
      <w:proofErr w:type="spellStart"/>
      <w:r w:rsidRPr="005034B2">
        <w:rPr>
          <w:sz w:val="28"/>
          <w:szCs w:val="28"/>
        </w:rPr>
        <w:t>Айтбакина</w:t>
      </w:r>
      <w:proofErr w:type="spellEnd"/>
      <w:r w:rsidR="00D85941">
        <w:rPr>
          <w:sz w:val="28"/>
          <w:szCs w:val="28"/>
        </w:rPr>
        <w:t xml:space="preserve"> </w:t>
      </w:r>
      <w:proofErr w:type="spellStart"/>
      <w:r w:rsidRPr="005034B2">
        <w:rPr>
          <w:sz w:val="28"/>
          <w:szCs w:val="28"/>
        </w:rPr>
        <w:t>Бибигуль</w:t>
      </w:r>
      <w:proofErr w:type="spellEnd"/>
      <w:r w:rsidR="00D85941">
        <w:rPr>
          <w:sz w:val="28"/>
          <w:szCs w:val="28"/>
        </w:rPr>
        <w:t xml:space="preserve"> </w:t>
      </w:r>
      <w:proofErr w:type="spellStart"/>
      <w:r w:rsidRPr="005034B2">
        <w:rPr>
          <w:sz w:val="28"/>
          <w:szCs w:val="28"/>
        </w:rPr>
        <w:t>Данияловна</w:t>
      </w:r>
      <w:proofErr w:type="spellEnd"/>
      <w:r w:rsidRPr="005034B2">
        <w:rPr>
          <w:sz w:val="28"/>
          <w:szCs w:val="28"/>
        </w:rPr>
        <w:t xml:space="preserve"> – начальник ОМСЗ РГП на ПХВ «Национальный научный центр развития здравоохранения имени </w:t>
      </w:r>
      <w:proofErr w:type="spellStart"/>
      <w:r w:rsidRPr="005034B2">
        <w:rPr>
          <w:sz w:val="28"/>
          <w:szCs w:val="28"/>
        </w:rPr>
        <w:t>Салидат</w:t>
      </w:r>
      <w:proofErr w:type="spellEnd"/>
      <w:r w:rsidR="00D85941">
        <w:rPr>
          <w:sz w:val="28"/>
          <w:szCs w:val="28"/>
        </w:rPr>
        <w:t xml:space="preserve"> </w:t>
      </w:r>
      <w:proofErr w:type="spellStart"/>
      <w:r w:rsidRPr="005034B2">
        <w:rPr>
          <w:sz w:val="28"/>
          <w:szCs w:val="28"/>
        </w:rPr>
        <w:t>Каирбековой</w:t>
      </w:r>
      <w:proofErr w:type="spellEnd"/>
      <w:r w:rsidRPr="005034B2">
        <w:rPr>
          <w:sz w:val="28"/>
          <w:szCs w:val="28"/>
        </w:rPr>
        <w:t>»;</w:t>
      </w:r>
      <w:r w:rsidRPr="005034B2">
        <w:rPr>
          <w:sz w:val="28"/>
          <w:szCs w:val="28"/>
        </w:rPr>
        <w:br/>
      </w:r>
      <w:proofErr w:type="spellStart"/>
      <w:r w:rsidRPr="005034B2">
        <w:rPr>
          <w:sz w:val="28"/>
          <w:szCs w:val="28"/>
        </w:rPr>
        <w:t>Рахальская</w:t>
      </w:r>
      <w:proofErr w:type="spellEnd"/>
      <w:r w:rsidRPr="005034B2">
        <w:rPr>
          <w:sz w:val="28"/>
          <w:szCs w:val="28"/>
        </w:rPr>
        <w:t xml:space="preserve"> Наталья Николаевна – начальник ОПП и КР НУО «Казахстанско-</w:t>
      </w:r>
      <w:r w:rsidRPr="005034B2">
        <w:rPr>
          <w:sz w:val="28"/>
          <w:szCs w:val="28"/>
        </w:rPr>
        <w:lastRenderedPageBreak/>
        <w:t>Российский медицинский университет»;</w:t>
      </w:r>
      <w:r w:rsidRPr="005034B2">
        <w:rPr>
          <w:sz w:val="28"/>
          <w:szCs w:val="28"/>
        </w:rPr>
        <w:br/>
        <w:t>Устинович Олеся Сергеевна – независимыйдиректор НАО «Национальный центр детской реабилитации».</w:t>
      </w:r>
    </w:p>
    <w:p w:rsidR="00EA4CFC" w:rsidRDefault="00F71869" w:rsidP="00B0212A">
      <w:pPr>
        <w:spacing w:before="100" w:beforeAutospacing="1" w:after="100" w:afterAutospacing="1"/>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EA4CFC" w:rsidRPr="005034B2">
        <w:rPr>
          <w:rFonts w:ascii="Times New Roman" w:eastAsia="Times New Roman" w:hAnsi="Times New Roman" w:cs="Times New Roman"/>
          <w:bCs/>
          <w:sz w:val="28"/>
          <w:szCs w:val="24"/>
          <w:lang w:eastAsia="ru-RU"/>
        </w:rPr>
        <w:t>За анализируемый период было проведено 4 заседания Наблюдательного совета, из них 3  в очном формате и 1</w:t>
      </w:r>
      <w:r w:rsidR="003B3945">
        <w:rPr>
          <w:rFonts w:ascii="Times New Roman" w:eastAsia="Times New Roman" w:hAnsi="Times New Roman" w:cs="Times New Roman"/>
          <w:bCs/>
          <w:sz w:val="28"/>
          <w:szCs w:val="24"/>
          <w:lang w:eastAsia="ru-RU"/>
        </w:rPr>
        <w:t xml:space="preserve"> </w:t>
      </w:r>
      <w:r w:rsidR="00EA4CFC" w:rsidRPr="005034B2">
        <w:rPr>
          <w:rFonts w:ascii="Times New Roman" w:eastAsia="Times New Roman" w:hAnsi="Times New Roman" w:cs="Times New Roman"/>
          <w:bCs/>
          <w:sz w:val="28"/>
          <w:szCs w:val="24"/>
          <w:lang w:eastAsia="ru-RU"/>
        </w:rPr>
        <w:t xml:space="preserve">в заочном. На очных заседаниях были рассмотрены ключевые вопросы, включая: утверждение годового плана работы Наблюдательного совета на 2025 год, заслушивание отчетов </w:t>
      </w:r>
      <w:proofErr w:type="spellStart"/>
      <w:r w:rsidR="00EA4CFC" w:rsidRPr="005034B2">
        <w:rPr>
          <w:rFonts w:ascii="Times New Roman" w:eastAsia="Times New Roman" w:hAnsi="Times New Roman" w:cs="Times New Roman"/>
          <w:bCs/>
          <w:sz w:val="28"/>
          <w:szCs w:val="24"/>
          <w:lang w:eastAsia="ru-RU"/>
        </w:rPr>
        <w:t>комплаенс-офицера</w:t>
      </w:r>
      <w:proofErr w:type="spellEnd"/>
      <w:r w:rsidR="00EA4CFC" w:rsidRPr="005034B2">
        <w:rPr>
          <w:rFonts w:ascii="Times New Roman" w:eastAsia="Times New Roman" w:hAnsi="Times New Roman" w:cs="Times New Roman"/>
          <w:bCs/>
          <w:sz w:val="28"/>
          <w:szCs w:val="24"/>
          <w:lang w:eastAsia="ru-RU"/>
        </w:rPr>
        <w:t xml:space="preserve"> и руководства учреждения, вопросы реализации кадровой политики и условий труда, а также утверждение финансовой отчетности и распределения чистой прибыли за 2023–2024 годы. В рамках заочного заседания был рассмотрен вопрос об определении размера оплаты услуг аудиторской организации за аудит финансовой отчетности КГП на ПХВ «Городской детский реабилитационный центр» УОЗ г. Алматы за 2024 год.</w:t>
      </w:r>
    </w:p>
    <w:p w:rsidR="001C2E44" w:rsidRPr="005034B2" w:rsidRDefault="00F71869" w:rsidP="001C2E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4565" w:rsidRPr="005034B2">
        <w:rPr>
          <w:rFonts w:ascii="Times New Roman" w:hAnsi="Times New Roman" w:cs="Times New Roman"/>
          <w:sz w:val="28"/>
          <w:szCs w:val="28"/>
        </w:rPr>
        <w:t xml:space="preserve">Сформирован следующий перечень потенциальных коррупционных рисков организационно-кадровой деятельности: </w:t>
      </w:r>
    </w:p>
    <w:p w:rsidR="001C2E44" w:rsidRPr="00124565" w:rsidRDefault="00124565" w:rsidP="00124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2E44" w:rsidRPr="00124565">
        <w:rPr>
          <w:rFonts w:ascii="Times New Roman" w:hAnsi="Times New Roman" w:cs="Times New Roman"/>
          <w:sz w:val="28"/>
          <w:szCs w:val="28"/>
        </w:rPr>
        <w:t>нарушения в оформлении личного дела при поступлении на работу: требование документации, не входящей в перечень документов при приеме на работу;</w:t>
      </w:r>
    </w:p>
    <w:p w:rsidR="001C2E44" w:rsidRPr="00124565" w:rsidRDefault="00124565" w:rsidP="00124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2E44" w:rsidRPr="00124565">
        <w:rPr>
          <w:rFonts w:ascii="Times New Roman" w:hAnsi="Times New Roman" w:cs="Times New Roman"/>
          <w:sz w:val="28"/>
          <w:szCs w:val="28"/>
        </w:rPr>
        <w:t>отсутствие или окончания срока действия сертификата специалиста;</w:t>
      </w:r>
    </w:p>
    <w:p w:rsidR="00D16B25" w:rsidRPr="00124565" w:rsidRDefault="00124565" w:rsidP="00124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2E44" w:rsidRPr="00124565">
        <w:rPr>
          <w:rFonts w:ascii="Times New Roman" w:hAnsi="Times New Roman" w:cs="Times New Roman"/>
          <w:sz w:val="28"/>
          <w:szCs w:val="28"/>
        </w:rPr>
        <w:t>окончание сроков прохождения пов</w:t>
      </w:r>
      <w:r>
        <w:rPr>
          <w:rFonts w:ascii="Times New Roman" w:hAnsi="Times New Roman" w:cs="Times New Roman"/>
          <w:sz w:val="28"/>
          <w:szCs w:val="28"/>
        </w:rPr>
        <w:t>ышения квалификации специалиста;</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назначение на должность руководителя без проведения конкурсного отбора; </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-формальное проведение конкурсного отбора, принятие на работу лиц, не соответствующих квалификационным требованиям;</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отсутствие размещения, несвоевременное и/или неполное размещение информации о наличии вакансии, квалификационных требований к ним;</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 отсутствие сроков проведения этапов отбора (размещение объявления о вакансии, прием документов, собеседования, тестирования и т.д.); </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отсутствие механизма формирования и защиты вопросов для проведения собеседования и тестирования;</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 создание неравных условий для кандидатов;</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не обеспечение принятия мер по урегулированию конфликта интересов лиц, принимающих решение о приеме кандидатов на работу; </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повышение работников в должности, перевод на иные должности без проведения конкурсного отбора; </w:t>
      </w:r>
    </w:p>
    <w:p w:rsidR="00D16B2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поощрение работников при наличии не снятых дисциплинарных взысканий; - большой удельный вес досрочно снятых дисциплинарных взысканий; </w:t>
      </w:r>
      <w:r w:rsidRPr="005034B2">
        <w:rPr>
          <w:rFonts w:ascii="Times New Roman" w:hAnsi="Times New Roman" w:cs="Times New Roman"/>
          <w:sz w:val="28"/>
          <w:szCs w:val="28"/>
        </w:rPr>
        <w:lastRenderedPageBreak/>
        <w:t>поощрение работников на усмотрение должностных лиц объекта анализа вне зависимости от результатов работы;</w:t>
      </w:r>
    </w:p>
    <w:p w:rsidR="00124565"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 снятие дисциплинарных взысканий в чрезмерно короткие сроки;</w:t>
      </w:r>
    </w:p>
    <w:p w:rsidR="00D82963" w:rsidRPr="005034B2" w:rsidRDefault="00D16B25" w:rsidP="00837767">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 не применение мер дисциплинарного характера к лицам, совершившим или допустившим нарушения законодательства, нарушения или ограничения прав физических или юридических лиц и др. </w:t>
      </w:r>
    </w:p>
    <w:p w:rsidR="00DD4612" w:rsidRPr="00837767" w:rsidRDefault="00F71869" w:rsidP="00837767">
      <w:pPr>
        <w:spacing w:after="0"/>
        <w:jc w:val="both"/>
        <w:rPr>
          <w:rFonts w:ascii="Times New Roman" w:hAnsi="Times New Roman" w:cs="Times New Roman"/>
          <w:color w:val="212529"/>
          <w:sz w:val="28"/>
          <w:szCs w:val="28"/>
        </w:rPr>
      </w:pPr>
      <w:r>
        <w:rPr>
          <w:rFonts w:ascii="Times New Roman" w:hAnsi="Times New Roman" w:cs="Times New Roman"/>
          <w:sz w:val="28"/>
          <w:szCs w:val="28"/>
        </w:rPr>
        <w:t xml:space="preserve">      </w:t>
      </w:r>
      <w:proofErr w:type="gramStart"/>
      <w:r w:rsidR="0043014E" w:rsidRPr="00837767">
        <w:rPr>
          <w:rFonts w:ascii="Times New Roman" w:hAnsi="Times New Roman" w:cs="Times New Roman"/>
          <w:sz w:val="28"/>
          <w:szCs w:val="28"/>
        </w:rPr>
        <w:t>Проведенный анализ внутренних рисков в организационно-управленческой деятельности</w:t>
      </w:r>
      <w:r w:rsidR="002A2991" w:rsidRPr="00837767">
        <w:rPr>
          <w:rFonts w:ascii="Times New Roman" w:hAnsi="Times New Roman" w:cs="Times New Roman"/>
          <w:sz w:val="28"/>
          <w:szCs w:val="28"/>
        </w:rPr>
        <w:t xml:space="preserve"> предприятия</w:t>
      </w:r>
      <w:r w:rsidR="0043014E" w:rsidRPr="00837767">
        <w:rPr>
          <w:rFonts w:ascii="Times New Roman" w:hAnsi="Times New Roman" w:cs="Times New Roman"/>
          <w:sz w:val="28"/>
          <w:szCs w:val="28"/>
        </w:rPr>
        <w:t xml:space="preserve"> показал, что управление работниками </w:t>
      </w:r>
      <w:r w:rsidR="00F46AAE">
        <w:rPr>
          <w:rFonts w:ascii="Times New Roman" w:hAnsi="Times New Roman" w:cs="Times New Roman"/>
          <w:sz w:val="28"/>
          <w:szCs w:val="28"/>
        </w:rPr>
        <w:t>П</w:t>
      </w:r>
      <w:r w:rsidR="002B1229" w:rsidRPr="00837767">
        <w:rPr>
          <w:rFonts w:ascii="Times New Roman" w:hAnsi="Times New Roman" w:cs="Times New Roman"/>
          <w:sz w:val="28"/>
          <w:szCs w:val="28"/>
        </w:rPr>
        <w:t xml:space="preserve">редприятия </w:t>
      </w:r>
      <w:r w:rsidR="0043014E" w:rsidRPr="00837767">
        <w:rPr>
          <w:rFonts w:ascii="Times New Roman" w:hAnsi="Times New Roman" w:cs="Times New Roman"/>
          <w:sz w:val="28"/>
          <w:szCs w:val="28"/>
        </w:rPr>
        <w:t xml:space="preserve">осуществляется в соответствии с </w:t>
      </w:r>
      <w:r w:rsidR="0043014E" w:rsidRPr="00837767">
        <w:rPr>
          <w:rFonts w:ascii="Times New Roman" w:hAnsi="Times New Roman" w:cs="Times New Roman"/>
          <w:color w:val="212529"/>
          <w:sz w:val="28"/>
          <w:szCs w:val="28"/>
        </w:rPr>
        <w:t>Трудовым Кодексом РК от 23 ноября 2015 года №414-</w:t>
      </w:r>
      <w:r w:rsidR="0043014E" w:rsidRPr="00837767">
        <w:rPr>
          <w:rFonts w:ascii="Times New Roman" w:hAnsi="Times New Roman" w:cs="Times New Roman"/>
          <w:color w:val="212529"/>
          <w:sz w:val="28"/>
          <w:szCs w:val="28"/>
          <w:lang w:val="en-US"/>
        </w:rPr>
        <w:t>V</w:t>
      </w:r>
      <w:r w:rsidR="00D22F32" w:rsidRPr="00837767">
        <w:rPr>
          <w:rFonts w:ascii="Times New Roman" w:hAnsi="Times New Roman" w:cs="Times New Roman"/>
          <w:color w:val="212529"/>
          <w:sz w:val="28"/>
          <w:szCs w:val="28"/>
        </w:rPr>
        <w:t xml:space="preserve">, </w:t>
      </w:r>
      <w:r w:rsidR="0043014E" w:rsidRPr="00837767">
        <w:rPr>
          <w:rFonts w:ascii="Times New Roman" w:hAnsi="Times New Roman" w:cs="Times New Roman"/>
          <w:sz w:val="28"/>
          <w:szCs w:val="28"/>
          <w:lang w:val="kk-KZ"/>
        </w:rPr>
        <w:t xml:space="preserve"> Кодексом РК от </w:t>
      </w:r>
      <w:r w:rsidR="0043014E" w:rsidRPr="00837767">
        <w:rPr>
          <w:rFonts w:ascii="Times New Roman" w:hAnsi="Times New Roman" w:cs="Times New Roman"/>
          <w:color w:val="212529"/>
          <w:sz w:val="28"/>
          <w:szCs w:val="28"/>
        </w:rPr>
        <w:t xml:space="preserve">7 июля 2020 года № 360-VI «О здоровье народа и системе здравоохранения», </w:t>
      </w:r>
      <w:r w:rsidR="00DD4612" w:rsidRPr="00837767">
        <w:rPr>
          <w:rFonts w:ascii="Times New Roman" w:hAnsi="Times New Roman" w:cs="Times New Roman"/>
          <w:color w:val="212529"/>
          <w:sz w:val="28"/>
          <w:szCs w:val="28"/>
        </w:rPr>
        <w:t>Законом РК</w:t>
      </w:r>
      <w:r w:rsidR="00187ECA" w:rsidRPr="00837767">
        <w:rPr>
          <w:rFonts w:ascii="Times New Roman" w:hAnsi="Times New Roman" w:cs="Times New Roman"/>
          <w:color w:val="212529"/>
          <w:sz w:val="28"/>
          <w:szCs w:val="28"/>
        </w:rPr>
        <w:t xml:space="preserve"> от 18</w:t>
      </w:r>
      <w:r w:rsidR="006E222F" w:rsidRPr="00837767">
        <w:rPr>
          <w:rFonts w:ascii="Times New Roman" w:hAnsi="Times New Roman" w:cs="Times New Roman"/>
          <w:color w:val="212529"/>
          <w:sz w:val="28"/>
          <w:szCs w:val="28"/>
        </w:rPr>
        <w:t xml:space="preserve">.11.2015 года </w:t>
      </w:r>
      <w:r w:rsidR="00DD4612" w:rsidRPr="00837767">
        <w:rPr>
          <w:rFonts w:ascii="Times New Roman" w:hAnsi="Times New Roman" w:cs="Times New Roman"/>
          <w:color w:val="212529"/>
          <w:sz w:val="28"/>
          <w:szCs w:val="28"/>
        </w:rPr>
        <w:t xml:space="preserve"> «О противодействии коррупции», а также иными законами и подзаконными нормативными правовыми актами</w:t>
      </w:r>
      <w:r w:rsidR="006A48B3" w:rsidRPr="00837767">
        <w:rPr>
          <w:rFonts w:ascii="Times New Roman" w:hAnsi="Times New Roman" w:cs="Times New Roman"/>
          <w:color w:val="212529"/>
          <w:sz w:val="28"/>
          <w:szCs w:val="28"/>
        </w:rPr>
        <w:t xml:space="preserve"> РК</w:t>
      </w:r>
      <w:r w:rsidR="00DD4612" w:rsidRPr="00837767">
        <w:rPr>
          <w:rFonts w:ascii="Times New Roman" w:hAnsi="Times New Roman" w:cs="Times New Roman"/>
          <w:color w:val="212529"/>
          <w:sz w:val="28"/>
          <w:szCs w:val="28"/>
        </w:rPr>
        <w:t>.</w:t>
      </w:r>
      <w:proofErr w:type="gramEnd"/>
    </w:p>
    <w:p w:rsidR="00DD77F5" w:rsidRPr="00837767" w:rsidRDefault="00DD77F5" w:rsidP="00837767">
      <w:pPr>
        <w:pStyle w:val="a3"/>
        <w:spacing w:after="0"/>
        <w:jc w:val="both"/>
        <w:rPr>
          <w:rFonts w:ascii="Times New Roman" w:hAnsi="Times New Roman" w:cs="Times New Roman"/>
          <w:sz w:val="28"/>
          <w:szCs w:val="28"/>
        </w:rPr>
      </w:pPr>
    </w:p>
    <w:p w:rsidR="00851BAB" w:rsidRPr="00837767" w:rsidRDefault="00F21414" w:rsidP="00F054B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054B1">
        <w:rPr>
          <w:rFonts w:ascii="Times New Roman" w:hAnsi="Times New Roman" w:cs="Times New Roman"/>
          <w:bCs/>
          <w:sz w:val="28"/>
          <w:szCs w:val="28"/>
        </w:rPr>
        <w:t xml:space="preserve"> Кадровое обеспечение П</w:t>
      </w:r>
      <w:r w:rsidR="00851BAB" w:rsidRPr="00837767">
        <w:rPr>
          <w:rFonts w:ascii="Times New Roman" w:hAnsi="Times New Roman" w:cs="Times New Roman"/>
          <w:bCs/>
          <w:sz w:val="28"/>
          <w:szCs w:val="28"/>
        </w:rPr>
        <w:t>редприятия  осуществляется согласно кадровой политике в рамках внутренних регламентирующих документов:</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Cs/>
          <w:sz w:val="28"/>
          <w:szCs w:val="28"/>
        </w:rPr>
        <w:t xml:space="preserve">- Положение </w:t>
      </w:r>
      <w:r w:rsidR="00CE6532">
        <w:rPr>
          <w:rFonts w:ascii="Times New Roman" w:hAnsi="Times New Roman" w:cs="Times New Roman"/>
          <w:bCs/>
          <w:sz w:val="28"/>
          <w:szCs w:val="28"/>
        </w:rPr>
        <w:t>кадрового делопроизводства</w:t>
      </w:r>
      <w:r w:rsidRPr="00837767">
        <w:rPr>
          <w:rFonts w:ascii="Times New Roman" w:hAnsi="Times New Roman" w:cs="Times New Roman"/>
          <w:bCs/>
          <w:sz w:val="28"/>
          <w:szCs w:val="28"/>
        </w:rPr>
        <w:t>;</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
          <w:bCs/>
          <w:sz w:val="28"/>
          <w:szCs w:val="28"/>
        </w:rPr>
        <w:t xml:space="preserve">- </w:t>
      </w:r>
      <w:r w:rsidRPr="00837767">
        <w:rPr>
          <w:rFonts w:ascii="Times New Roman" w:hAnsi="Times New Roman" w:cs="Times New Roman"/>
          <w:bCs/>
          <w:sz w:val="28"/>
          <w:szCs w:val="28"/>
        </w:rPr>
        <w:t>Должностные инструкции работников;</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Cs/>
          <w:sz w:val="28"/>
          <w:szCs w:val="28"/>
        </w:rPr>
        <w:t>- Коллективный договор ме</w:t>
      </w:r>
      <w:r w:rsidR="00FA2203" w:rsidRPr="00837767">
        <w:rPr>
          <w:rFonts w:ascii="Times New Roman" w:hAnsi="Times New Roman" w:cs="Times New Roman"/>
          <w:bCs/>
          <w:sz w:val="28"/>
          <w:szCs w:val="28"/>
        </w:rPr>
        <w:t>жду работодателем и работниками.</w:t>
      </w:r>
    </w:p>
    <w:p w:rsidR="00693F61" w:rsidRPr="00837767" w:rsidRDefault="00693F61" w:rsidP="00837767">
      <w:pPr>
        <w:spacing w:after="0"/>
        <w:jc w:val="both"/>
        <w:rPr>
          <w:rFonts w:ascii="Times New Roman" w:hAnsi="Times New Roman" w:cs="Times New Roman"/>
          <w:color w:val="FF0000"/>
          <w:sz w:val="28"/>
          <w:szCs w:val="28"/>
        </w:rPr>
      </w:pPr>
    </w:p>
    <w:p w:rsidR="00F4231C" w:rsidRPr="00F4231C" w:rsidRDefault="00F21414" w:rsidP="00F21414">
      <w:pPr>
        <w:rPr>
          <w:rFonts w:ascii="Times New Roman" w:hAnsi="Times New Roman" w:cs="Times New Roman"/>
          <w:sz w:val="28"/>
        </w:rPr>
      </w:pPr>
      <w:r>
        <w:rPr>
          <w:rFonts w:ascii="Times New Roman" w:hAnsi="Times New Roman" w:cs="Times New Roman"/>
          <w:sz w:val="28"/>
        </w:rPr>
        <w:t xml:space="preserve">       </w:t>
      </w:r>
      <w:r w:rsidR="00F4231C" w:rsidRPr="005034B2">
        <w:rPr>
          <w:rFonts w:ascii="Times New Roman" w:hAnsi="Times New Roman" w:cs="Times New Roman"/>
          <w:sz w:val="28"/>
        </w:rPr>
        <w:t xml:space="preserve">По состоянию на период с 02.12.2024 года по 30.06.2025 года штатная численность составила 105,0 штатных единиц, в том числе: врачей </w:t>
      </w:r>
      <w:r w:rsidR="00584D85" w:rsidRPr="005034B2">
        <w:rPr>
          <w:rFonts w:ascii="Times New Roman" w:hAnsi="Times New Roman" w:cs="Times New Roman"/>
          <w:sz w:val="28"/>
        </w:rPr>
        <w:t>-</w:t>
      </w:r>
      <w:r w:rsidR="00F4231C" w:rsidRPr="005034B2">
        <w:rPr>
          <w:rFonts w:ascii="Times New Roman" w:hAnsi="Times New Roman" w:cs="Times New Roman"/>
          <w:sz w:val="28"/>
        </w:rPr>
        <w:t xml:space="preserve"> 12,5, среднего медицинского персонала </w:t>
      </w:r>
      <w:r w:rsidR="00584D85" w:rsidRPr="005034B2">
        <w:rPr>
          <w:rFonts w:ascii="Times New Roman" w:hAnsi="Times New Roman" w:cs="Times New Roman"/>
          <w:sz w:val="28"/>
        </w:rPr>
        <w:t>-</w:t>
      </w:r>
      <w:r w:rsidR="00F4231C" w:rsidRPr="005034B2">
        <w:rPr>
          <w:rFonts w:ascii="Times New Roman" w:hAnsi="Times New Roman" w:cs="Times New Roman"/>
          <w:sz w:val="28"/>
        </w:rPr>
        <w:t xml:space="preserve"> 27,5, младшего медицинского персонала </w:t>
      </w:r>
      <w:r w:rsidR="00584D85" w:rsidRPr="005034B2">
        <w:rPr>
          <w:rFonts w:ascii="Times New Roman" w:hAnsi="Times New Roman" w:cs="Times New Roman"/>
          <w:sz w:val="28"/>
        </w:rPr>
        <w:t>-</w:t>
      </w:r>
      <w:r w:rsidR="00F4231C" w:rsidRPr="005034B2">
        <w:rPr>
          <w:rFonts w:ascii="Times New Roman" w:hAnsi="Times New Roman" w:cs="Times New Roman"/>
          <w:sz w:val="28"/>
        </w:rPr>
        <w:t>20,5,</w:t>
      </w:r>
      <w:r>
        <w:rPr>
          <w:rFonts w:ascii="Times New Roman" w:hAnsi="Times New Roman" w:cs="Times New Roman"/>
          <w:sz w:val="28"/>
        </w:rPr>
        <w:t xml:space="preserve"> </w:t>
      </w:r>
      <w:r w:rsidR="00F4231C" w:rsidRPr="005034B2">
        <w:rPr>
          <w:rFonts w:ascii="Times New Roman" w:hAnsi="Times New Roman" w:cs="Times New Roman"/>
          <w:sz w:val="28"/>
        </w:rPr>
        <w:t>прочего</w:t>
      </w:r>
      <w:r>
        <w:rPr>
          <w:rFonts w:ascii="Times New Roman" w:hAnsi="Times New Roman" w:cs="Times New Roman"/>
          <w:sz w:val="28"/>
        </w:rPr>
        <w:t xml:space="preserve"> </w:t>
      </w:r>
      <w:r w:rsidR="00F4231C" w:rsidRPr="005034B2">
        <w:rPr>
          <w:rFonts w:ascii="Times New Roman" w:hAnsi="Times New Roman" w:cs="Times New Roman"/>
          <w:sz w:val="28"/>
        </w:rPr>
        <w:t>персонала</w:t>
      </w:r>
      <w:r w:rsidR="00584D85" w:rsidRPr="005034B2">
        <w:rPr>
          <w:rFonts w:ascii="Times New Roman" w:hAnsi="Times New Roman" w:cs="Times New Roman"/>
          <w:sz w:val="28"/>
        </w:rPr>
        <w:t>-</w:t>
      </w:r>
      <w:r w:rsidR="00F4231C" w:rsidRPr="005034B2">
        <w:rPr>
          <w:rFonts w:ascii="Times New Roman" w:hAnsi="Times New Roman" w:cs="Times New Roman"/>
          <w:sz w:val="28"/>
        </w:rPr>
        <w:t>44,5.</w:t>
      </w:r>
      <w:r w:rsidR="00F4231C" w:rsidRPr="005034B2">
        <w:rPr>
          <w:rFonts w:ascii="Times New Roman" w:hAnsi="Times New Roman" w:cs="Times New Roman"/>
          <w:sz w:val="28"/>
        </w:rPr>
        <w:br/>
      </w:r>
      <w:r>
        <w:rPr>
          <w:rFonts w:ascii="Times New Roman" w:hAnsi="Times New Roman" w:cs="Times New Roman"/>
          <w:sz w:val="28"/>
        </w:rPr>
        <w:t xml:space="preserve">       </w:t>
      </w:r>
      <w:r w:rsidR="00F4231C" w:rsidRPr="005034B2">
        <w:rPr>
          <w:rFonts w:ascii="Times New Roman" w:hAnsi="Times New Roman" w:cs="Times New Roman"/>
          <w:sz w:val="28"/>
        </w:rPr>
        <w:t>За указанный период принято 12 сотр</w:t>
      </w:r>
      <w:r w:rsidR="00584D85" w:rsidRPr="005034B2">
        <w:rPr>
          <w:rFonts w:ascii="Times New Roman" w:hAnsi="Times New Roman" w:cs="Times New Roman"/>
          <w:sz w:val="28"/>
        </w:rPr>
        <w:t>удников.</w:t>
      </w:r>
      <w:r>
        <w:rPr>
          <w:rFonts w:ascii="Times New Roman" w:hAnsi="Times New Roman" w:cs="Times New Roman"/>
          <w:sz w:val="28"/>
        </w:rPr>
        <w:t xml:space="preserve"> </w:t>
      </w:r>
      <w:r w:rsidR="00584D85" w:rsidRPr="005034B2">
        <w:rPr>
          <w:rFonts w:ascii="Times New Roman" w:hAnsi="Times New Roman" w:cs="Times New Roman"/>
          <w:sz w:val="28"/>
        </w:rPr>
        <w:t>Уволено</w:t>
      </w:r>
      <w:r>
        <w:rPr>
          <w:rFonts w:ascii="Times New Roman" w:hAnsi="Times New Roman" w:cs="Times New Roman"/>
          <w:sz w:val="28"/>
        </w:rPr>
        <w:t xml:space="preserve"> </w:t>
      </w:r>
      <w:r w:rsidR="00F4231C" w:rsidRPr="005034B2">
        <w:rPr>
          <w:rFonts w:ascii="Times New Roman" w:hAnsi="Times New Roman" w:cs="Times New Roman"/>
          <w:sz w:val="28"/>
        </w:rPr>
        <w:t>8 сотрудников</w:t>
      </w:r>
      <w:r w:rsidR="00F4231C" w:rsidRPr="005034B2">
        <w:rPr>
          <w:rFonts w:ascii="Times New Roman" w:hAnsi="Times New Roman" w:cs="Times New Roman"/>
          <w:sz w:val="28"/>
        </w:rPr>
        <w:br/>
        <w:t xml:space="preserve">по собственному </w:t>
      </w:r>
      <w:r w:rsidR="00223E98" w:rsidRPr="005034B2">
        <w:rPr>
          <w:rFonts w:ascii="Times New Roman" w:hAnsi="Times New Roman" w:cs="Times New Roman"/>
          <w:sz w:val="28"/>
        </w:rPr>
        <w:t>желанию.</w:t>
      </w:r>
      <w:r w:rsidR="00F4231C" w:rsidRPr="005034B2">
        <w:rPr>
          <w:rFonts w:ascii="Times New Roman" w:hAnsi="Times New Roman" w:cs="Times New Roman"/>
          <w:sz w:val="28"/>
        </w:rPr>
        <w:br/>
      </w:r>
      <w:r>
        <w:rPr>
          <w:rFonts w:ascii="Times New Roman" w:hAnsi="Times New Roman" w:cs="Times New Roman"/>
          <w:sz w:val="28"/>
        </w:rPr>
        <w:t xml:space="preserve">        </w:t>
      </w:r>
      <w:r w:rsidR="00F4231C" w:rsidRPr="005034B2">
        <w:rPr>
          <w:rFonts w:ascii="Times New Roman" w:hAnsi="Times New Roman" w:cs="Times New Roman"/>
          <w:sz w:val="28"/>
        </w:rPr>
        <w:t xml:space="preserve">Увольнения осуществлялись в основном по инициативе работника в </w:t>
      </w:r>
      <w:r>
        <w:rPr>
          <w:rFonts w:ascii="Times New Roman" w:hAnsi="Times New Roman" w:cs="Times New Roman"/>
          <w:sz w:val="28"/>
        </w:rPr>
        <w:t>с</w:t>
      </w:r>
      <w:r w:rsidR="00F4231C" w:rsidRPr="005034B2">
        <w:rPr>
          <w:rFonts w:ascii="Times New Roman" w:hAnsi="Times New Roman" w:cs="Times New Roman"/>
          <w:sz w:val="28"/>
        </w:rPr>
        <w:t>оответствии с пунктом 5 статьи 49 Трудового кодекса Республики Казахстан. Увольнений по отрицательным мотивам не было.</w:t>
      </w:r>
    </w:p>
    <w:p w:rsidR="00AB2F29" w:rsidRPr="00837767" w:rsidRDefault="00F21414" w:rsidP="005034B2">
      <w:pPr>
        <w:jc w:val="both"/>
        <w:rPr>
          <w:rFonts w:ascii="Times New Roman" w:hAnsi="Times New Roman" w:cs="Times New Roman"/>
          <w:sz w:val="28"/>
          <w:szCs w:val="28"/>
        </w:rPr>
      </w:pPr>
      <w:r>
        <w:rPr>
          <w:rFonts w:ascii="Times New Roman" w:hAnsi="Times New Roman" w:cs="Times New Roman"/>
          <w:sz w:val="28"/>
          <w:szCs w:val="28"/>
        </w:rPr>
        <w:t xml:space="preserve">       </w:t>
      </w:r>
      <w:r w:rsidR="00AB2F29" w:rsidRPr="00837767">
        <w:rPr>
          <w:rFonts w:ascii="Times New Roman" w:hAnsi="Times New Roman" w:cs="Times New Roman"/>
          <w:sz w:val="28"/>
          <w:szCs w:val="28"/>
        </w:rPr>
        <w:t>При приеме на работу каждый сотрудник предоставляет в отдел кадров: справку о не судимости с единой базы «</w:t>
      </w:r>
      <w:proofErr w:type="spellStart"/>
      <w:r w:rsidR="00AB2F29" w:rsidRPr="00837767">
        <w:rPr>
          <w:rFonts w:ascii="Times New Roman" w:hAnsi="Times New Roman" w:cs="Times New Roman"/>
          <w:sz w:val="28"/>
          <w:szCs w:val="28"/>
        </w:rPr>
        <w:t>E-gov</w:t>
      </w:r>
      <w:proofErr w:type="spellEnd"/>
      <w:r w:rsidR="00AB2F29" w:rsidRPr="00837767">
        <w:rPr>
          <w:rFonts w:ascii="Times New Roman" w:hAnsi="Times New Roman" w:cs="Times New Roman"/>
          <w:sz w:val="28"/>
          <w:szCs w:val="28"/>
        </w:rPr>
        <w:t xml:space="preserve">»,  справку о наличии либо отсутствии сведений о совершении коррупционных правонарушений, справки с </w:t>
      </w:r>
      <w:proofErr w:type="spellStart"/>
      <w:r w:rsidR="00AB2F29" w:rsidRPr="00837767">
        <w:rPr>
          <w:rFonts w:ascii="Times New Roman" w:hAnsi="Times New Roman" w:cs="Times New Roman"/>
          <w:sz w:val="28"/>
          <w:szCs w:val="28"/>
        </w:rPr>
        <w:t>нарко</w:t>
      </w:r>
      <w:proofErr w:type="spellEnd"/>
      <w:r w:rsidR="00AB2F29" w:rsidRPr="00837767">
        <w:rPr>
          <w:rFonts w:ascii="Times New Roman" w:hAnsi="Times New Roman" w:cs="Times New Roman"/>
          <w:sz w:val="28"/>
          <w:szCs w:val="28"/>
        </w:rPr>
        <w:t xml:space="preserve"> и </w:t>
      </w:r>
      <w:proofErr w:type="spellStart"/>
      <w:r w:rsidR="00AB2F29" w:rsidRPr="00837767">
        <w:rPr>
          <w:rFonts w:ascii="Times New Roman" w:hAnsi="Times New Roman" w:cs="Times New Roman"/>
          <w:sz w:val="28"/>
          <w:szCs w:val="28"/>
        </w:rPr>
        <w:t>пси</w:t>
      </w:r>
      <w:r w:rsidR="00F90130" w:rsidRPr="00837767">
        <w:rPr>
          <w:rFonts w:ascii="Times New Roman" w:hAnsi="Times New Roman" w:cs="Times New Roman"/>
          <w:sz w:val="28"/>
          <w:szCs w:val="28"/>
        </w:rPr>
        <w:t>х</w:t>
      </w:r>
      <w:r w:rsidR="00AB2F29" w:rsidRPr="00837767">
        <w:rPr>
          <w:rFonts w:ascii="Times New Roman" w:hAnsi="Times New Roman" w:cs="Times New Roman"/>
          <w:sz w:val="28"/>
          <w:szCs w:val="28"/>
        </w:rPr>
        <w:t>диспанцеров</w:t>
      </w:r>
      <w:proofErr w:type="spellEnd"/>
      <w:r w:rsidR="00AB2F29" w:rsidRPr="00837767">
        <w:rPr>
          <w:rFonts w:ascii="Times New Roman" w:hAnsi="Times New Roman" w:cs="Times New Roman"/>
          <w:sz w:val="28"/>
          <w:szCs w:val="28"/>
        </w:rPr>
        <w:t>.</w:t>
      </w:r>
    </w:p>
    <w:p w:rsidR="004E3AB6" w:rsidRPr="00F4231C" w:rsidRDefault="00D5617C" w:rsidP="005034B2">
      <w:pPr>
        <w:spacing w:after="0"/>
        <w:ind w:firstLine="710"/>
        <w:jc w:val="both"/>
        <w:rPr>
          <w:rFonts w:ascii="Times New Roman" w:hAnsi="Times New Roman" w:cs="Times New Roman"/>
          <w:color w:val="FF0000"/>
          <w:sz w:val="28"/>
          <w:szCs w:val="28"/>
        </w:rPr>
      </w:pPr>
      <w:r w:rsidRPr="00837767">
        <w:rPr>
          <w:rFonts w:ascii="Times New Roman" w:hAnsi="Times New Roman" w:cs="Times New Roman"/>
          <w:sz w:val="28"/>
          <w:szCs w:val="28"/>
        </w:rPr>
        <w:t>Были проверены сертификаты</w:t>
      </w:r>
      <w:r w:rsidR="00B557EC" w:rsidRPr="00837767">
        <w:rPr>
          <w:rFonts w:ascii="Times New Roman" w:hAnsi="Times New Roman" w:cs="Times New Roman"/>
          <w:sz w:val="28"/>
          <w:szCs w:val="28"/>
        </w:rPr>
        <w:t xml:space="preserve"> в личных делах  врачебного и среднего медицинского персонала. </w:t>
      </w:r>
      <w:r w:rsidRPr="00837767">
        <w:rPr>
          <w:rFonts w:ascii="Times New Roman" w:hAnsi="Times New Roman" w:cs="Times New Roman"/>
          <w:sz w:val="28"/>
          <w:szCs w:val="28"/>
        </w:rPr>
        <w:t xml:space="preserve">Сотрудники </w:t>
      </w:r>
      <w:r w:rsidR="009E4CD0" w:rsidRPr="00837767">
        <w:rPr>
          <w:rFonts w:ascii="Times New Roman" w:hAnsi="Times New Roman" w:cs="Times New Roman"/>
          <w:sz w:val="28"/>
          <w:szCs w:val="28"/>
        </w:rPr>
        <w:t>соответствуют квалификационным требованиям, предъявл</w:t>
      </w:r>
      <w:r w:rsidR="00F1391D" w:rsidRPr="00837767">
        <w:rPr>
          <w:rFonts w:ascii="Times New Roman" w:hAnsi="Times New Roman" w:cs="Times New Roman"/>
          <w:sz w:val="28"/>
          <w:szCs w:val="28"/>
        </w:rPr>
        <w:t xml:space="preserve">яемым занимаемой должности. </w:t>
      </w:r>
      <w:r w:rsidR="004E3AB6" w:rsidRPr="00837767">
        <w:rPr>
          <w:rFonts w:ascii="Times New Roman" w:hAnsi="Times New Roman" w:cs="Times New Roman"/>
          <w:sz w:val="28"/>
          <w:szCs w:val="28"/>
        </w:rPr>
        <w:t>Все сертификаты проверяются специалистом отдела кадров при трудоустройстве сотрудников и  при переаттестации. В деле каждого сотрудника</w:t>
      </w:r>
      <w:r w:rsidR="00385CD1" w:rsidRPr="00837767">
        <w:rPr>
          <w:rFonts w:ascii="Times New Roman" w:hAnsi="Times New Roman" w:cs="Times New Roman"/>
          <w:sz w:val="28"/>
          <w:szCs w:val="28"/>
        </w:rPr>
        <w:t xml:space="preserve"> имеется </w:t>
      </w:r>
      <w:r w:rsidR="006E2265" w:rsidRPr="00837767">
        <w:rPr>
          <w:rFonts w:ascii="Times New Roman" w:hAnsi="Times New Roman" w:cs="Times New Roman"/>
          <w:sz w:val="28"/>
          <w:szCs w:val="28"/>
        </w:rPr>
        <w:t xml:space="preserve">электронный </w:t>
      </w:r>
      <w:r w:rsidR="006E2265" w:rsidRPr="00837767">
        <w:rPr>
          <w:rFonts w:ascii="Times New Roman" w:hAnsi="Times New Roman" w:cs="Times New Roman"/>
          <w:sz w:val="28"/>
          <w:szCs w:val="28"/>
        </w:rPr>
        <w:lastRenderedPageBreak/>
        <w:t>вариант сертификата</w:t>
      </w:r>
      <w:r w:rsidR="00385CD1" w:rsidRPr="00837767">
        <w:rPr>
          <w:rFonts w:ascii="Times New Roman" w:hAnsi="Times New Roman" w:cs="Times New Roman"/>
          <w:sz w:val="28"/>
          <w:szCs w:val="28"/>
        </w:rPr>
        <w:t>.</w:t>
      </w:r>
      <w:r w:rsidR="00B52427" w:rsidRPr="00837767">
        <w:rPr>
          <w:rFonts w:ascii="Times New Roman" w:hAnsi="Times New Roman" w:cs="Times New Roman"/>
          <w:sz w:val="28"/>
          <w:szCs w:val="28"/>
        </w:rPr>
        <w:t xml:space="preserve"> За указанный период в ходе верификации сертификатов и свидетельств о присвоении категории специалистам с высшим медицински</w:t>
      </w:r>
      <w:r w:rsidR="00DA5E6D" w:rsidRPr="00837767">
        <w:rPr>
          <w:rFonts w:ascii="Times New Roman" w:hAnsi="Times New Roman" w:cs="Times New Roman"/>
          <w:sz w:val="28"/>
          <w:szCs w:val="28"/>
        </w:rPr>
        <w:t>м образованием, специалистам со</w:t>
      </w:r>
      <w:r w:rsidR="00B52427" w:rsidRPr="00837767">
        <w:rPr>
          <w:rFonts w:ascii="Times New Roman" w:hAnsi="Times New Roman" w:cs="Times New Roman"/>
          <w:sz w:val="28"/>
          <w:szCs w:val="28"/>
        </w:rPr>
        <w:t xml:space="preserve"> средним медицинским образованием на портале «</w:t>
      </w:r>
      <w:proofErr w:type="spellStart"/>
      <w:r w:rsidR="00B52427" w:rsidRPr="00837767">
        <w:rPr>
          <w:rFonts w:ascii="Times New Roman" w:hAnsi="Times New Roman" w:cs="Times New Roman"/>
          <w:sz w:val="28"/>
          <w:szCs w:val="28"/>
        </w:rPr>
        <w:t>Электроннное</w:t>
      </w:r>
      <w:proofErr w:type="spellEnd"/>
      <w:r w:rsidR="00B52427" w:rsidRPr="00837767">
        <w:rPr>
          <w:rFonts w:ascii="Times New Roman" w:hAnsi="Times New Roman" w:cs="Times New Roman"/>
          <w:sz w:val="28"/>
          <w:szCs w:val="28"/>
        </w:rPr>
        <w:t xml:space="preserve"> лицензирование РК», поддельных документов не выявлено.</w:t>
      </w:r>
      <w:r w:rsidR="00F71869">
        <w:rPr>
          <w:rFonts w:ascii="Times New Roman" w:hAnsi="Times New Roman" w:cs="Times New Roman"/>
          <w:sz w:val="28"/>
          <w:szCs w:val="28"/>
        </w:rPr>
        <w:t xml:space="preserve"> </w:t>
      </w:r>
      <w:r w:rsidR="00F4231C" w:rsidRPr="005034B2">
        <w:rPr>
          <w:rFonts w:ascii="Times New Roman" w:hAnsi="Times New Roman" w:cs="Times New Roman"/>
          <w:sz w:val="28"/>
          <w:szCs w:val="28"/>
        </w:rPr>
        <w:t>Педагогический персонал</w:t>
      </w:r>
      <w:r w:rsidR="00F71869">
        <w:rPr>
          <w:rFonts w:ascii="Times New Roman" w:hAnsi="Times New Roman" w:cs="Times New Roman"/>
          <w:sz w:val="28"/>
          <w:szCs w:val="28"/>
        </w:rPr>
        <w:t xml:space="preserve"> проходит повышение квалификации</w:t>
      </w:r>
      <w:r w:rsidR="00F4231C" w:rsidRPr="005034B2">
        <w:rPr>
          <w:rFonts w:ascii="Times New Roman" w:hAnsi="Times New Roman" w:cs="Times New Roman"/>
          <w:sz w:val="28"/>
          <w:szCs w:val="28"/>
        </w:rPr>
        <w:t xml:space="preserve"> и процедуру подтверждения либо присвоения квалификационной категории один раз в 3–5 лет.</w:t>
      </w:r>
    </w:p>
    <w:p w:rsidR="00033839" w:rsidRPr="00837767" w:rsidRDefault="00F1391D" w:rsidP="005034B2">
      <w:pPr>
        <w:spacing w:after="0"/>
        <w:ind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Сроки и порядки прохождения обучения, повышения квалификации сотрудников проводятся в соответствии с установленным годовым планом обучения. </w:t>
      </w:r>
      <w:r w:rsidR="00A03BCD" w:rsidRPr="00837767">
        <w:rPr>
          <w:rFonts w:ascii="Times New Roman" w:hAnsi="Times New Roman" w:cs="Times New Roman"/>
          <w:sz w:val="28"/>
          <w:szCs w:val="28"/>
        </w:rPr>
        <w:t>Сотрудникам з</w:t>
      </w:r>
      <w:r w:rsidRPr="00837767">
        <w:rPr>
          <w:rFonts w:ascii="Times New Roman" w:hAnsi="Times New Roman" w:cs="Times New Roman"/>
          <w:sz w:val="28"/>
          <w:szCs w:val="28"/>
        </w:rPr>
        <w:t xml:space="preserve">а </w:t>
      </w:r>
      <w:r w:rsidR="00A03BCD" w:rsidRPr="00837767">
        <w:rPr>
          <w:rFonts w:ascii="Times New Roman" w:hAnsi="Times New Roman" w:cs="Times New Roman"/>
          <w:sz w:val="28"/>
          <w:szCs w:val="28"/>
        </w:rPr>
        <w:t>два</w:t>
      </w:r>
      <w:r w:rsidR="0021342D">
        <w:rPr>
          <w:rFonts w:ascii="Times New Roman" w:hAnsi="Times New Roman" w:cs="Times New Roman"/>
          <w:sz w:val="28"/>
          <w:szCs w:val="28"/>
        </w:rPr>
        <w:t xml:space="preserve"> </w:t>
      </w:r>
      <w:r w:rsidR="00A03BCD" w:rsidRPr="00837767">
        <w:rPr>
          <w:rFonts w:ascii="Times New Roman" w:hAnsi="Times New Roman" w:cs="Times New Roman"/>
          <w:sz w:val="28"/>
          <w:szCs w:val="28"/>
        </w:rPr>
        <w:t>месяца в</w:t>
      </w:r>
      <w:r w:rsidRPr="00837767">
        <w:rPr>
          <w:rFonts w:ascii="Times New Roman" w:hAnsi="Times New Roman" w:cs="Times New Roman"/>
          <w:sz w:val="28"/>
          <w:szCs w:val="28"/>
        </w:rPr>
        <w:t>ыдаются уведомления об ис</w:t>
      </w:r>
      <w:r w:rsidR="00F26210" w:rsidRPr="00837767">
        <w:rPr>
          <w:rFonts w:ascii="Times New Roman" w:hAnsi="Times New Roman" w:cs="Times New Roman"/>
          <w:sz w:val="28"/>
          <w:szCs w:val="28"/>
        </w:rPr>
        <w:t xml:space="preserve">течении срока, для подготовки и </w:t>
      </w:r>
      <w:r w:rsidRPr="00837767">
        <w:rPr>
          <w:rFonts w:ascii="Times New Roman" w:hAnsi="Times New Roman" w:cs="Times New Roman"/>
          <w:sz w:val="28"/>
          <w:szCs w:val="28"/>
        </w:rPr>
        <w:t>получения нового сертификата специалиста</w:t>
      </w:r>
      <w:r w:rsidR="008D47F0" w:rsidRPr="00837767">
        <w:rPr>
          <w:rFonts w:ascii="Times New Roman" w:hAnsi="Times New Roman" w:cs="Times New Roman"/>
          <w:sz w:val="28"/>
          <w:szCs w:val="28"/>
        </w:rPr>
        <w:t>.</w:t>
      </w:r>
      <w:r w:rsidR="00F84A62">
        <w:rPr>
          <w:rFonts w:ascii="Times New Roman" w:hAnsi="Times New Roman" w:cs="Times New Roman"/>
          <w:sz w:val="28"/>
          <w:szCs w:val="28"/>
        </w:rPr>
        <w:t xml:space="preserve"> </w:t>
      </w:r>
      <w:r w:rsidR="009E4CD0" w:rsidRPr="00837767">
        <w:rPr>
          <w:rFonts w:ascii="Times New Roman" w:hAnsi="Times New Roman" w:cs="Times New Roman"/>
          <w:sz w:val="28"/>
          <w:szCs w:val="28"/>
        </w:rPr>
        <w:t xml:space="preserve">Медицинские работники в установленные сроки проходят обязательную переподготовку и повышение квалификации кадров. </w:t>
      </w:r>
      <w:r w:rsidR="00416668" w:rsidRPr="00837767">
        <w:rPr>
          <w:rFonts w:ascii="Times New Roman" w:hAnsi="Times New Roman" w:cs="Times New Roman"/>
          <w:sz w:val="28"/>
          <w:szCs w:val="28"/>
        </w:rPr>
        <w:t xml:space="preserve">При трудоустройстве на работу каждый работник подписывает журнал инструктажа по противодействию коррупции. Знакомится с политикой противодействия коррупции </w:t>
      </w:r>
      <w:r w:rsidR="00033839" w:rsidRPr="00837767">
        <w:rPr>
          <w:rFonts w:ascii="Times New Roman" w:hAnsi="Times New Roman" w:cs="Times New Roman"/>
          <w:sz w:val="28"/>
          <w:szCs w:val="28"/>
        </w:rPr>
        <w:t>предприятия</w:t>
      </w:r>
      <w:r w:rsidR="00416668" w:rsidRPr="00837767">
        <w:rPr>
          <w:rFonts w:ascii="Times New Roman" w:hAnsi="Times New Roman" w:cs="Times New Roman"/>
          <w:sz w:val="28"/>
          <w:szCs w:val="28"/>
        </w:rPr>
        <w:t xml:space="preserve"> и подписывает форму согласия о принятии антикоррупционных ограничений.</w:t>
      </w:r>
    </w:p>
    <w:p w:rsidR="00033839" w:rsidRPr="00837767" w:rsidRDefault="00D94BAC" w:rsidP="005034B2">
      <w:pPr>
        <w:spacing w:after="0"/>
        <w:ind w:firstLine="710"/>
        <w:jc w:val="both"/>
        <w:rPr>
          <w:rFonts w:ascii="Times New Roman" w:hAnsi="Times New Roman" w:cs="Times New Roman"/>
          <w:sz w:val="28"/>
          <w:szCs w:val="28"/>
        </w:rPr>
      </w:pPr>
      <w:r w:rsidRPr="00837767">
        <w:rPr>
          <w:rFonts w:ascii="Times New Roman" w:hAnsi="Times New Roman" w:cs="Times New Roman"/>
          <w:bCs/>
          <w:sz w:val="28"/>
          <w:szCs w:val="28"/>
        </w:rPr>
        <w:t xml:space="preserve">Решение </w:t>
      </w:r>
      <w:r w:rsidR="00402968" w:rsidRPr="00837767">
        <w:rPr>
          <w:rFonts w:ascii="Times New Roman" w:hAnsi="Times New Roman" w:cs="Times New Roman"/>
          <w:bCs/>
          <w:sz w:val="28"/>
          <w:szCs w:val="28"/>
        </w:rPr>
        <w:t>о</w:t>
      </w:r>
      <w:r w:rsidRPr="00837767">
        <w:rPr>
          <w:rFonts w:ascii="Times New Roman" w:hAnsi="Times New Roman" w:cs="Times New Roman"/>
          <w:bCs/>
          <w:sz w:val="28"/>
          <w:szCs w:val="28"/>
        </w:rPr>
        <w:t xml:space="preserve"> применении ме</w:t>
      </w:r>
      <w:r w:rsidR="0028023F" w:rsidRPr="00837767">
        <w:rPr>
          <w:rFonts w:ascii="Times New Roman" w:hAnsi="Times New Roman" w:cs="Times New Roman"/>
          <w:bCs/>
          <w:sz w:val="28"/>
          <w:szCs w:val="28"/>
        </w:rPr>
        <w:t xml:space="preserve">р ответственности к работникам, </w:t>
      </w:r>
      <w:r w:rsidRPr="00837767">
        <w:rPr>
          <w:rFonts w:ascii="Times New Roman" w:hAnsi="Times New Roman" w:cs="Times New Roman"/>
          <w:bCs/>
          <w:sz w:val="28"/>
          <w:szCs w:val="28"/>
        </w:rPr>
        <w:t>допустившим дисциплинарные проступки рассматриваются соответствующей комиссией Предприятия</w:t>
      </w:r>
      <w:r w:rsidRPr="00837767">
        <w:rPr>
          <w:rFonts w:ascii="Times New Roman" w:hAnsi="Times New Roman" w:cs="Times New Roman"/>
          <w:bCs/>
          <w:sz w:val="28"/>
          <w:szCs w:val="28"/>
          <w:lang w:val="kk-KZ"/>
        </w:rPr>
        <w:t xml:space="preserve"> (</w:t>
      </w:r>
      <w:r w:rsidRPr="005034B2">
        <w:rPr>
          <w:rFonts w:ascii="Times New Roman" w:hAnsi="Times New Roman" w:cs="Times New Roman"/>
          <w:bCs/>
          <w:sz w:val="28"/>
          <w:szCs w:val="28"/>
          <w:lang w:val="kk-KZ"/>
        </w:rPr>
        <w:t>Приказ №</w:t>
      </w:r>
      <w:r w:rsidR="0028023F" w:rsidRPr="005034B2">
        <w:rPr>
          <w:rFonts w:ascii="Times New Roman" w:hAnsi="Times New Roman" w:cs="Times New Roman"/>
          <w:bCs/>
          <w:sz w:val="28"/>
          <w:szCs w:val="28"/>
          <w:lang w:val="kk-KZ"/>
        </w:rPr>
        <w:t xml:space="preserve"> 03-07/2</w:t>
      </w:r>
      <w:r w:rsidR="00F4231C" w:rsidRPr="005034B2">
        <w:rPr>
          <w:rFonts w:ascii="Times New Roman" w:hAnsi="Times New Roman" w:cs="Times New Roman"/>
          <w:bCs/>
          <w:sz w:val="28"/>
          <w:szCs w:val="28"/>
          <w:lang w:val="kk-KZ"/>
        </w:rPr>
        <w:t>0-</w:t>
      </w:r>
      <w:r w:rsidR="0028023F" w:rsidRPr="005034B2">
        <w:rPr>
          <w:rFonts w:ascii="Times New Roman" w:hAnsi="Times New Roman" w:cs="Times New Roman"/>
          <w:bCs/>
          <w:sz w:val="28"/>
          <w:szCs w:val="28"/>
          <w:lang w:val="kk-KZ"/>
        </w:rPr>
        <w:t>ө</w:t>
      </w:r>
      <w:r w:rsidR="00F84A62">
        <w:rPr>
          <w:rFonts w:ascii="Times New Roman" w:hAnsi="Times New Roman" w:cs="Times New Roman"/>
          <w:bCs/>
          <w:sz w:val="28"/>
          <w:szCs w:val="28"/>
          <w:lang w:val="kk-KZ"/>
        </w:rPr>
        <w:t xml:space="preserve"> </w:t>
      </w:r>
      <w:r w:rsidRPr="005034B2">
        <w:rPr>
          <w:rFonts w:ascii="Times New Roman" w:hAnsi="Times New Roman" w:cs="Times New Roman"/>
          <w:bCs/>
          <w:sz w:val="28"/>
          <w:szCs w:val="28"/>
          <w:lang w:val="kk-KZ"/>
        </w:rPr>
        <w:t>от</w:t>
      </w:r>
      <w:r w:rsidR="00F84A62">
        <w:rPr>
          <w:rFonts w:ascii="Times New Roman" w:hAnsi="Times New Roman" w:cs="Times New Roman"/>
          <w:bCs/>
          <w:sz w:val="28"/>
          <w:szCs w:val="28"/>
          <w:lang w:val="kk-KZ"/>
        </w:rPr>
        <w:t xml:space="preserve"> </w:t>
      </w:r>
      <w:r w:rsidR="0028023F" w:rsidRPr="005034B2">
        <w:rPr>
          <w:rFonts w:ascii="Times New Roman" w:hAnsi="Times New Roman" w:cs="Times New Roman"/>
          <w:bCs/>
          <w:sz w:val="28"/>
          <w:szCs w:val="28"/>
        </w:rPr>
        <w:t>0</w:t>
      </w:r>
      <w:r w:rsidR="00F4231C" w:rsidRPr="005034B2">
        <w:rPr>
          <w:rFonts w:ascii="Times New Roman" w:hAnsi="Times New Roman" w:cs="Times New Roman"/>
          <w:bCs/>
          <w:sz w:val="28"/>
          <w:szCs w:val="28"/>
        </w:rPr>
        <w:t>5</w:t>
      </w:r>
      <w:r w:rsidR="0028023F" w:rsidRPr="005034B2">
        <w:rPr>
          <w:rFonts w:ascii="Times New Roman" w:hAnsi="Times New Roman" w:cs="Times New Roman"/>
          <w:bCs/>
          <w:sz w:val="28"/>
          <w:szCs w:val="28"/>
        </w:rPr>
        <w:t>.01.202</w:t>
      </w:r>
      <w:r w:rsidR="00F4231C" w:rsidRPr="005034B2">
        <w:rPr>
          <w:rFonts w:ascii="Times New Roman" w:hAnsi="Times New Roman" w:cs="Times New Roman"/>
          <w:bCs/>
          <w:sz w:val="28"/>
          <w:szCs w:val="28"/>
        </w:rPr>
        <w:t>5</w:t>
      </w:r>
      <w:r w:rsidRPr="005034B2">
        <w:rPr>
          <w:rFonts w:ascii="Times New Roman" w:hAnsi="Times New Roman" w:cs="Times New Roman"/>
          <w:bCs/>
          <w:sz w:val="28"/>
          <w:szCs w:val="28"/>
          <w:lang w:val="kk-KZ"/>
        </w:rPr>
        <w:t>г.</w:t>
      </w:r>
      <w:r w:rsidR="00ED4FF5">
        <w:rPr>
          <w:rFonts w:ascii="Times New Roman" w:hAnsi="Times New Roman" w:cs="Times New Roman"/>
          <w:bCs/>
          <w:sz w:val="28"/>
          <w:szCs w:val="28"/>
          <w:lang w:val="kk-KZ"/>
        </w:rPr>
        <w:t xml:space="preserve"> </w:t>
      </w:r>
      <w:r w:rsidRPr="005034B2">
        <w:rPr>
          <w:rFonts w:ascii="Times New Roman" w:hAnsi="Times New Roman" w:cs="Times New Roman"/>
          <w:bCs/>
          <w:sz w:val="28"/>
          <w:szCs w:val="28"/>
          <w:lang w:val="kk-KZ"/>
        </w:rPr>
        <w:t>«О</w:t>
      </w:r>
      <w:r w:rsidR="0028023F" w:rsidRPr="005034B2">
        <w:rPr>
          <w:rFonts w:ascii="Times New Roman" w:hAnsi="Times New Roman" w:cs="Times New Roman"/>
          <w:bCs/>
          <w:sz w:val="28"/>
          <w:szCs w:val="28"/>
          <w:lang w:val="kk-KZ"/>
        </w:rPr>
        <w:t>б утверждении дисциплинарного совета»</w:t>
      </w:r>
      <w:r w:rsidRPr="005034B2">
        <w:rPr>
          <w:rFonts w:ascii="Times New Roman" w:hAnsi="Times New Roman" w:cs="Times New Roman"/>
          <w:bCs/>
          <w:sz w:val="28"/>
          <w:szCs w:val="28"/>
          <w:lang w:val="kk-KZ"/>
        </w:rPr>
        <w:t>)</w:t>
      </w:r>
      <w:r w:rsidRPr="005034B2">
        <w:rPr>
          <w:rFonts w:ascii="Times New Roman" w:hAnsi="Times New Roman" w:cs="Times New Roman"/>
          <w:bCs/>
          <w:sz w:val="28"/>
          <w:szCs w:val="28"/>
        </w:rPr>
        <w:t>.</w:t>
      </w:r>
      <w:r w:rsidR="0028023F" w:rsidRPr="00837767">
        <w:rPr>
          <w:rFonts w:ascii="Times New Roman" w:hAnsi="Times New Roman" w:cs="Times New Roman"/>
          <w:bCs/>
          <w:sz w:val="28"/>
          <w:szCs w:val="28"/>
        </w:rPr>
        <w:t>З</w:t>
      </w:r>
      <w:r w:rsidR="009E4CD0" w:rsidRPr="00837767">
        <w:rPr>
          <w:rFonts w:ascii="Times New Roman" w:hAnsi="Times New Roman" w:cs="Times New Roman"/>
          <w:sz w:val="28"/>
          <w:szCs w:val="28"/>
        </w:rPr>
        <w:t>а</w:t>
      </w:r>
      <w:r w:rsidR="0021342D">
        <w:rPr>
          <w:rFonts w:ascii="Times New Roman" w:hAnsi="Times New Roman" w:cs="Times New Roman"/>
          <w:sz w:val="28"/>
          <w:szCs w:val="28"/>
        </w:rPr>
        <w:t xml:space="preserve"> </w:t>
      </w:r>
      <w:r w:rsidRPr="00837767">
        <w:rPr>
          <w:rFonts w:ascii="Times New Roman" w:hAnsi="Times New Roman" w:cs="Times New Roman"/>
          <w:sz w:val="28"/>
          <w:szCs w:val="28"/>
        </w:rPr>
        <w:t>анализируемый период</w:t>
      </w:r>
      <w:r w:rsidR="0021342D">
        <w:rPr>
          <w:rFonts w:ascii="Times New Roman" w:hAnsi="Times New Roman" w:cs="Times New Roman"/>
          <w:sz w:val="28"/>
          <w:szCs w:val="28"/>
        </w:rPr>
        <w:t xml:space="preserve"> </w:t>
      </w:r>
      <w:r w:rsidR="000E0572" w:rsidRPr="00837767">
        <w:rPr>
          <w:rFonts w:ascii="Times New Roman" w:hAnsi="Times New Roman" w:cs="Times New Roman"/>
          <w:sz w:val="28"/>
          <w:szCs w:val="28"/>
        </w:rPr>
        <w:t>было</w:t>
      </w:r>
      <w:r w:rsidR="0021342D">
        <w:rPr>
          <w:rFonts w:ascii="Times New Roman" w:hAnsi="Times New Roman" w:cs="Times New Roman"/>
          <w:sz w:val="28"/>
          <w:szCs w:val="28"/>
        </w:rPr>
        <w:t xml:space="preserve"> </w:t>
      </w:r>
      <w:r w:rsidR="00E74DA0" w:rsidRPr="005034B2">
        <w:rPr>
          <w:rFonts w:ascii="Times New Roman" w:hAnsi="Times New Roman" w:cs="Times New Roman"/>
          <w:color w:val="000000" w:themeColor="text1"/>
          <w:sz w:val="28"/>
          <w:szCs w:val="28"/>
        </w:rPr>
        <w:t>4</w:t>
      </w:r>
      <w:r w:rsidR="002E060A">
        <w:rPr>
          <w:rFonts w:ascii="Times New Roman" w:hAnsi="Times New Roman" w:cs="Times New Roman"/>
          <w:sz w:val="28"/>
          <w:szCs w:val="28"/>
        </w:rPr>
        <w:t xml:space="preserve"> факта</w:t>
      </w:r>
      <w:r w:rsidR="009E4CD0" w:rsidRPr="00837767">
        <w:rPr>
          <w:rFonts w:ascii="Times New Roman" w:hAnsi="Times New Roman" w:cs="Times New Roman"/>
          <w:sz w:val="28"/>
          <w:szCs w:val="28"/>
        </w:rPr>
        <w:t xml:space="preserve"> привлечения </w:t>
      </w:r>
      <w:r w:rsidR="00187481" w:rsidRPr="00837767">
        <w:rPr>
          <w:rFonts w:ascii="Times New Roman" w:hAnsi="Times New Roman" w:cs="Times New Roman"/>
          <w:sz w:val="28"/>
          <w:szCs w:val="28"/>
        </w:rPr>
        <w:t>сотруднико</w:t>
      </w:r>
      <w:r w:rsidR="009E4CD0" w:rsidRPr="00837767">
        <w:rPr>
          <w:rFonts w:ascii="Times New Roman" w:hAnsi="Times New Roman" w:cs="Times New Roman"/>
          <w:sz w:val="28"/>
          <w:szCs w:val="28"/>
        </w:rPr>
        <w:t>в к дисциплинарной ответственности за ненадлежащее исполнение ими своих должностных обязанностей</w:t>
      </w:r>
      <w:proofErr w:type="gramStart"/>
      <w:r w:rsidR="000C2F3E" w:rsidRPr="00837767">
        <w:rPr>
          <w:rFonts w:ascii="Times New Roman" w:hAnsi="Times New Roman" w:cs="Times New Roman"/>
          <w:sz w:val="28"/>
          <w:szCs w:val="28"/>
        </w:rPr>
        <w:t>.П</w:t>
      </w:r>
      <w:proofErr w:type="gramEnd"/>
      <w:r w:rsidR="000E0572" w:rsidRPr="00837767">
        <w:rPr>
          <w:rFonts w:ascii="Times New Roman" w:hAnsi="Times New Roman" w:cs="Times New Roman"/>
          <w:sz w:val="28"/>
          <w:szCs w:val="28"/>
        </w:rPr>
        <w:t xml:space="preserve">ривлечение </w:t>
      </w:r>
      <w:r w:rsidR="00065704" w:rsidRPr="00837767">
        <w:rPr>
          <w:rFonts w:ascii="Times New Roman" w:hAnsi="Times New Roman" w:cs="Times New Roman"/>
          <w:sz w:val="28"/>
          <w:szCs w:val="28"/>
        </w:rPr>
        <w:t>сотрудни</w:t>
      </w:r>
      <w:r w:rsidR="000E0572" w:rsidRPr="00837767">
        <w:rPr>
          <w:rFonts w:ascii="Times New Roman" w:hAnsi="Times New Roman" w:cs="Times New Roman"/>
          <w:sz w:val="28"/>
          <w:szCs w:val="28"/>
        </w:rPr>
        <w:t>ков к дисциплинарной ответственности за коррупционные правонарушения отсу</w:t>
      </w:r>
      <w:r w:rsidR="000C2F3E" w:rsidRPr="00837767">
        <w:rPr>
          <w:rFonts w:ascii="Times New Roman" w:hAnsi="Times New Roman" w:cs="Times New Roman"/>
          <w:sz w:val="28"/>
          <w:szCs w:val="28"/>
        </w:rPr>
        <w:t>т</w:t>
      </w:r>
      <w:r w:rsidR="000E0572" w:rsidRPr="00837767">
        <w:rPr>
          <w:rFonts w:ascii="Times New Roman" w:hAnsi="Times New Roman" w:cs="Times New Roman"/>
          <w:sz w:val="28"/>
          <w:szCs w:val="28"/>
        </w:rPr>
        <w:t>ствует.</w:t>
      </w:r>
      <w:r w:rsidR="000C2F3E" w:rsidRPr="00837767">
        <w:rPr>
          <w:rFonts w:ascii="Times New Roman" w:hAnsi="Times New Roman" w:cs="Times New Roman"/>
          <w:sz w:val="28"/>
          <w:szCs w:val="28"/>
        </w:rPr>
        <w:t xml:space="preserve"> Ф</w:t>
      </w:r>
      <w:r w:rsidR="00F338B6" w:rsidRPr="00837767">
        <w:rPr>
          <w:rFonts w:ascii="Times New Roman" w:hAnsi="Times New Roman" w:cs="Times New Roman"/>
          <w:sz w:val="28"/>
          <w:szCs w:val="28"/>
        </w:rPr>
        <w:t>актов увольнений по отрицательным мотивам, за совершени</w:t>
      </w:r>
      <w:r w:rsidR="000C2F3E" w:rsidRPr="00837767">
        <w:rPr>
          <w:rFonts w:ascii="Times New Roman" w:hAnsi="Times New Roman" w:cs="Times New Roman"/>
          <w:sz w:val="28"/>
          <w:szCs w:val="28"/>
        </w:rPr>
        <w:t>е  коррупционных правонарушений</w:t>
      </w:r>
      <w:r w:rsidR="00F338B6" w:rsidRPr="00837767">
        <w:rPr>
          <w:rFonts w:ascii="Times New Roman" w:hAnsi="Times New Roman" w:cs="Times New Roman"/>
          <w:sz w:val="28"/>
          <w:szCs w:val="28"/>
        </w:rPr>
        <w:t xml:space="preserve"> не установлено.</w:t>
      </w:r>
    </w:p>
    <w:p w:rsidR="00033839" w:rsidRPr="00837767" w:rsidRDefault="009E4CD0" w:rsidP="005034B2">
      <w:pPr>
        <w:spacing w:after="0"/>
        <w:ind w:firstLine="710"/>
        <w:jc w:val="both"/>
        <w:rPr>
          <w:rFonts w:ascii="Times New Roman" w:hAnsi="Times New Roman" w:cs="Times New Roman"/>
          <w:color w:val="212529"/>
          <w:sz w:val="28"/>
          <w:szCs w:val="28"/>
        </w:rPr>
      </w:pPr>
      <w:r w:rsidRPr="00837767">
        <w:rPr>
          <w:rFonts w:ascii="Times New Roman" w:hAnsi="Times New Roman" w:cs="Times New Roman"/>
          <w:sz w:val="28"/>
          <w:szCs w:val="28"/>
        </w:rPr>
        <w:t xml:space="preserve">Факты принятия на работу лиц, ранее совершивших коррупционные правонарушения, уголовные деяния, факты конфликта между </w:t>
      </w:r>
      <w:r w:rsidR="00C21048" w:rsidRPr="00837767">
        <w:rPr>
          <w:rFonts w:ascii="Times New Roman" w:hAnsi="Times New Roman" w:cs="Times New Roman"/>
          <w:sz w:val="28"/>
          <w:szCs w:val="28"/>
        </w:rPr>
        <w:t>сотрудниками</w:t>
      </w:r>
      <w:r w:rsidRPr="00837767">
        <w:rPr>
          <w:rFonts w:ascii="Times New Roman" w:hAnsi="Times New Roman" w:cs="Times New Roman"/>
          <w:sz w:val="28"/>
          <w:szCs w:val="28"/>
        </w:rPr>
        <w:t xml:space="preserve">не зарегистрированы. </w:t>
      </w:r>
      <w:r w:rsidR="00162D92" w:rsidRPr="00837767">
        <w:rPr>
          <w:rFonts w:ascii="Times New Roman" w:hAnsi="Times New Roman" w:cs="Times New Roman"/>
          <w:sz w:val="28"/>
          <w:szCs w:val="28"/>
        </w:rPr>
        <w:t>В целях соблюдения требований ст.12 Закона РК</w:t>
      </w:r>
      <w:r w:rsidR="00DB0870" w:rsidRPr="00837767">
        <w:rPr>
          <w:rFonts w:ascii="Times New Roman" w:hAnsi="Times New Roman" w:cs="Times New Roman"/>
          <w:color w:val="212529"/>
          <w:sz w:val="28"/>
          <w:szCs w:val="28"/>
        </w:rPr>
        <w:t>«</w:t>
      </w:r>
      <w:r w:rsidR="00162D92" w:rsidRPr="00837767">
        <w:rPr>
          <w:rFonts w:ascii="Times New Roman" w:hAnsi="Times New Roman" w:cs="Times New Roman"/>
          <w:color w:val="212529"/>
          <w:sz w:val="28"/>
          <w:szCs w:val="28"/>
        </w:rPr>
        <w:t xml:space="preserve">О противодействии коррупции» должностными лицами </w:t>
      </w:r>
      <w:r w:rsidR="009013F0" w:rsidRPr="00837767">
        <w:rPr>
          <w:rFonts w:ascii="Times New Roman" w:hAnsi="Times New Roman" w:cs="Times New Roman"/>
          <w:color w:val="212529"/>
          <w:sz w:val="28"/>
          <w:szCs w:val="28"/>
        </w:rPr>
        <w:t>центра</w:t>
      </w:r>
      <w:r w:rsidR="00162D92" w:rsidRPr="00837767">
        <w:rPr>
          <w:rFonts w:ascii="Times New Roman" w:hAnsi="Times New Roman" w:cs="Times New Roman"/>
          <w:color w:val="212529"/>
          <w:sz w:val="28"/>
          <w:szCs w:val="28"/>
        </w:rPr>
        <w:t xml:space="preserve"> приняты </w:t>
      </w:r>
      <w:r w:rsidR="002F7C8C" w:rsidRPr="00837767">
        <w:rPr>
          <w:rFonts w:ascii="Times New Roman" w:hAnsi="Times New Roman" w:cs="Times New Roman"/>
          <w:color w:val="212529"/>
          <w:sz w:val="28"/>
          <w:szCs w:val="28"/>
        </w:rPr>
        <w:t xml:space="preserve">требования </w:t>
      </w:r>
      <w:r w:rsidR="00162D92" w:rsidRPr="00837767">
        <w:rPr>
          <w:rFonts w:ascii="Times New Roman" w:hAnsi="Times New Roman" w:cs="Times New Roman"/>
          <w:color w:val="212529"/>
          <w:sz w:val="28"/>
          <w:szCs w:val="28"/>
        </w:rPr>
        <w:t>по соблюдению антикоррупционных ограничений и запретов, установленных вышеуказанным законом. Это использование служебного положения в личных, групповых и иных неслужебных интересах.</w:t>
      </w:r>
    </w:p>
    <w:p w:rsidR="003961B8" w:rsidRPr="005034B2" w:rsidRDefault="00530202" w:rsidP="005034B2">
      <w:pPr>
        <w:spacing w:after="0"/>
        <w:ind w:firstLine="710"/>
        <w:jc w:val="both"/>
        <w:rPr>
          <w:rFonts w:ascii="Times New Roman" w:hAnsi="Times New Roman" w:cs="Times New Roman"/>
          <w:bCs/>
          <w:sz w:val="28"/>
          <w:szCs w:val="28"/>
        </w:rPr>
      </w:pPr>
      <w:r w:rsidRPr="005034B2">
        <w:rPr>
          <w:rFonts w:ascii="Times New Roman" w:hAnsi="Times New Roman" w:cs="Times New Roman"/>
          <w:bCs/>
          <w:sz w:val="28"/>
          <w:szCs w:val="28"/>
        </w:rPr>
        <w:t>При  изучении должностных инст</w:t>
      </w:r>
      <w:r w:rsidR="00DC6FE9" w:rsidRPr="005034B2">
        <w:rPr>
          <w:rFonts w:ascii="Times New Roman" w:hAnsi="Times New Roman" w:cs="Times New Roman"/>
          <w:bCs/>
          <w:sz w:val="28"/>
          <w:szCs w:val="28"/>
        </w:rPr>
        <w:t xml:space="preserve">рукций было установлено,  что </w:t>
      </w:r>
      <w:r w:rsidRPr="005034B2">
        <w:rPr>
          <w:rFonts w:ascii="Times New Roman" w:hAnsi="Times New Roman" w:cs="Times New Roman"/>
          <w:bCs/>
          <w:sz w:val="28"/>
          <w:szCs w:val="28"/>
        </w:rPr>
        <w:t>все должностные инструкции хранятся</w:t>
      </w:r>
      <w:r w:rsidR="003961B8" w:rsidRPr="005034B2">
        <w:rPr>
          <w:rFonts w:ascii="Times New Roman" w:hAnsi="Times New Roman" w:cs="Times New Roman"/>
          <w:bCs/>
          <w:sz w:val="28"/>
          <w:szCs w:val="28"/>
        </w:rPr>
        <w:t xml:space="preserve"> в отделе кадров</w:t>
      </w:r>
      <w:r w:rsidRPr="005034B2">
        <w:rPr>
          <w:rFonts w:ascii="Times New Roman" w:hAnsi="Times New Roman" w:cs="Times New Roman"/>
          <w:bCs/>
          <w:sz w:val="28"/>
          <w:szCs w:val="28"/>
        </w:rPr>
        <w:t xml:space="preserve">. </w:t>
      </w:r>
      <w:r w:rsidR="003961B8" w:rsidRPr="005034B2">
        <w:rPr>
          <w:rFonts w:ascii="Times New Roman" w:hAnsi="Times New Roman" w:cs="Times New Roman"/>
          <w:bCs/>
          <w:sz w:val="28"/>
          <w:szCs w:val="28"/>
        </w:rPr>
        <w:t xml:space="preserve">На </w:t>
      </w:r>
      <w:r w:rsidRPr="005034B2">
        <w:rPr>
          <w:rFonts w:ascii="Times New Roman" w:hAnsi="Times New Roman" w:cs="Times New Roman"/>
          <w:bCs/>
          <w:sz w:val="28"/>
          <w:szCs w:val="28"/>
        </w:rPr>
        <w:t xml:space="preserve"> Предприятии в номенклатуре  дел предусмотрена  папка «Должностные инструкции», </w:t>
      </w:r>
      <w:r w:rsidR="00673019" w:rsidRPr="005034B2">
        <w:rPr>
          <w:rFonts w:ascii="Times New Roman" w:hAnsi="Times New Roman" w:cs="Times New Roman"/>
          <w:bCs/>
          <w:sz w:val="28"/>
          <w:szCs w:val="28"/>
        </w:rPr>
        <w:t>имеется</w:t>
      </w:r>
      <w:r w:rsidRPr="005034B2">
        <w:rPr>
          <w:rFonts w:ascii="Times New Roman" w:hAnsi="Times New Roman" w:cs="Times New Roman"/>
          <w:bCs/>
          <w:sz w:val="28"/>
          <w:szCs w:val="28"/>
        </w:rPr>
        <w:t xml:space="preserve"> внутренний  нормативный </w:t>
      </w:r>
      <w:proofErr w:type="gramStart"/>
      <w:r w:rsidRPr="005034B2">
        <w:rPr>
          <w:rFonts w:ascii="Times New Roman" w:hAnsi="Times New Roman" w:cs="Times New Roman"/>
          <w:bCs/>
          <w:sz w:val="28"/>
          <w:szCs w:val="28"/>
        </w:rPr>
        <w:t>документ</w:t>
      </w:r>
      <w:proofErr w:type="gramEnd"/>
      <w:r w:rsidRPr="005034B2">
        <w:rPr>
          <w:rFonts w:ascii="Times New Roman" w:hAnsi="Times New Roman" w:cs="Times New Roman"/>
          <w:bCs/>
          <w:sz w:val="28"/>
          <w:szCs w:val="28"/>
        </w:rPr>
        <w:t xml:space="preserve"> регламентирующий</w:t>
      </w:r>
      <w:r w:rsidR="0081371D" w:rsidRPr="005034B2">
        <w:rPr>
          <w:rFonts w:ascii="Times New Roman" w:hAnsi="Times New Roman" w:cs="Times New Roman"/>
          <w:bCs/>
          <w:sz w:val="28"/>
          <w:szCs w:val="28"/>
        </w:rPr>
        <w:t xml:space="preserve"> кадровое</w:t>
      </w:r>
      <w:r w:rsidR="0021342D">
        <w:rPr>
          <w:rFonts w:ascii="Times New Roman" w:hAnsi="Times New Roman" w:cs="Times New Roman"/>
          <w:bCs/>
          <w:sz w:val="28"/>
          <w:szCs w:val="28"/>
        </w:rPr>
        <w:t xml:space="preserve"> </w:t>
      </w:r>
      <w:r w:rsidRPr="0021342D">
        <w:rPr>
          <w:rFonts w:ascii="Times New Roman" w:hAnsi="Times New Roman" w:cs="Times New Roman"/>
          <w:bCs/>
          <w:sz w:val="28"/>
          <w:szCs w:val="28"/>
        </w:rPr>
        <w:t>делопроизводство</w:t>
      </w:r>
      <w:r w:rsidR="0021342D" w:rsidRPr="0021342D">
        <w:rPr>
          <w:rFonts w:ascii="Times New Roman" w:hAnsi="Times New Roman" w:cs="Times New Roman"/>
          <w:bCs/>
          <w:sz w:val="28"/>
          <w:szCs w:val="28"/>
        </w:rPr>
        <w:t xml:space="preserve"> </w:t>
      </w:r>
      <w:r w:rsidR="00BB1528" w:rsidRPr="0021342D">
        <w:rPr>
          <w:rFonts w:ascii="Times New Roman" w:hAnsi="Times New Roman" w:cs="Times New Roman"/>
          <w:bCs/>
          <w:sz w:val="28"/>
          <w:szCs w:val="28"/>
        </w:rPr>
        <w:t>«Кадровая политика».</w:t>
      </w:r>
    </w:p>
    <w:p w:rsidR="003961B8" w:rsidRPr="005034B2" w:rsidRDefault="003961B8" w:rsidP="005034B2">
      <w:pPr>
        <w:spacing w:after="0"/>
        <w:ind w:firstLine="710"/>
        <w:jc w:val="both"/>
        <w:rPr>
          <w:rFonts w:ascii="Times New Roman" w:hAnsi="Times New Roman" w:cs="Times New Roman"/>
          <w:sz w:val="28"/>
          <w:szCs w:val="28"/>
        </w:rPr>
      </w:pPr>
      <w:r w:rsidRPr="005034B2">
        <w:rPr>
          <w:rFonts w:ascii="Times New Roman" w:hAnsi="Times New Roman" w:cs="Times New Roman"/>
          <w:bCs/>
          <w:sz w:val="28"/>
          <w:szCs w:val="28"/>
        </w:rPr>
        <w:lastRenderedPageBreak/>
        <w:t>В должностных инструкциях</w:t>
      </w:r>
      <w:r w:rsidR="006D666E">
        <w:rPr>
          <w:rFonts w:ascii="Times New Roman" w:hAnsi="Times New Roman" w:cs="Times New Roman"/>
          <w:bCs/>
          <w:sz w:val="28"/>
          <w:szCs w:val="28"/>
        </w:rPr>
        <w:t xml:space="preserve"> и трудовых договорах</w:t>
      </w:r>
      <w:r w:rsidR="0021342D">
        <w:rPr>
          <w:rFonts w:ascii="Times New Roman" w:hAnsi="Times New Roman" w:cs="Times New Roman"/>
          <w:bCs/>
          <w:sz w:val="28"/>
          <w:szCs w:val="28"/>
        </w:rPr>
        <w:t xml:space="preserve"> </w:t>
      </w:r>
      <w:r w:rsidRPr="005034B2">
        <w:rPr>
          <w:rFonts w:ascii="Times New Roman" w:hAnsi="Times New Roman" w:cs="Times New Roman"/>
          <w:sz w:val="28"/>
          <w:szCs w:val="28"/>
        </w:rPr>
        <w:t>работников</w:t>
      </w:r>
      <w:r w:rsidR="006D666E">
        <w:rPr>
          <w:rFonts w:ascii="Times New Roman" w:hAnsi="Times New Roman" w:cs="Times New Roman"/>
          <w:sz w:val="28"/>
          <w:szCs w:val="28"/>
        </w:rPr>
        <w:t xml:space="preserve"> Предприятия</w:t>
      </w:r>
      <w:r w:rsidRPr="005034B2">
        <w:rPr>
          <w:rFonts w:ascii="Times New Roman" w:hAnsi="Times New Roman" w:cs="Times New Roman"/>
          <w:sz w:val="28"/>
          <w:szCs w:val="28"/>
        </w:rPr>
        <w:t xml:space="preserve">, </w:t>
      </w:r>
      <w:r w:rsidRPr="005034B2">
        <w:rPr>
          <w:rFonts w:ascii="Times New Roman" w:hAnsi="Times New Roman" w:cs="Times New Roman"/>
          <w:bCs/>
          <w:sz w:val="28"/>
          <w:szCs w:val="28"/>
        </w:rPr>
        <w:t>отсутствуют нормы</w:t>
      </w:r>
      <w:r w:rsidRPr="005034B2">
        <w:rPr>
          <w:rFonts w:ascii="Times New Roman" w:hAnsi="Times New Roman" w:cs="Times New Roman"/>
          <w:sz w:val="28"/>
          <w:szCs w:val="28"/>
        </w:rPr>
        <w:t>, закрепляющие ответственность</w:t>
      </w:r>
      <w:r w:rsidR="00361464">
        <w:rPr>
          <w:rFonts w:ascii="Times New Roman" w:hAnsi="Times New Roman" w:cs="Times New Roman"/>
          <w:sz w:val="28"/>
          <w:szCs w:val="28"/>
        </w:rPr>
        <w:t xml:space="preserve"> </w:t>
      </w:r>
      <w:r w:rsidRPr="005034B2">
        <w:rPr>
          <w:rFonts w:ascii="Times New Roman" w:hAnsi="Times New Roman" w:cs="Times New Roman"/>
          <w:bCs/>
          <w:sz w:val="28"/>
          <w:szCs w:val="28"/>
        </w:rPr>
        <w:t>за нарушение законодательства о противодействии коррупции</w:t>
      </w:r>
      <w:r w:rsidRPr="005034B2">
        <w:rPr>
          <w:rFonts w:ascii="Times New Roman" w:hAnsi="Times New Roman" w:cs="Times New Roman"/>
          <w:sz w:val="28"/>
          <w:szCs w:val="28"/>
        </w:rPr>
        <w:t xml:space="preserve"> и ответственность за сокрытие и/или несвоевременном, неполном раскрытии сведений о наличии прямого или потенциального конфликта интересов.</w:t>
      </w:r>
    </w:p>
    <w:p w:rsidR="00966626" w:rsidRPr="00837767" w:rsidRDefault="002E3882" w:rsidP="005034B2">
      <w:pPr>
        <w:spacing w:after="0"/>
        <w:ind w:firstLine="710"/>
        <w:jc w:val="both"/>
        <w:rPr>
          <w:rFonts w:ascii="Times New Roman" w:hAnsi="Times New Roman" w:cs="Times New Roman"/>
          <w:bCs/>
          <w:sz w:val="28"/>
          <w:szCs w:val="28"/>
        </w:rPr>
      </w:pPr>
      <w:r w:rsidRPr="00837767">
        <w:rPr>
          <w:rFonts w:ascii="Times New Roman" w:hAnsi="Times New Roman" w:cs="Times New Roman"/>
          <w:sz w:val="28"/>
          <w:szCs w:val="28"/>
        </w:rPr>
        <w:t xml:space="preserve">Службой поддержки пациентов и внутреннего контроля проводится экспертиза жалоб и обращений граждан, поступающих на телефоны </w:t>
      </w:r>
      <w:r w:rsidR="00402968"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 xml:space="preserve">, электронный  адрес и сайт </w:t>
      </w:r>
      <w:r w:rsidR="00033839"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 xml:space="preserve">  на действия (бездействие) сотрудников по качеству оказания медицинских услуг. </w:t>
      </w:r>
      <w:r w:rsidR="00966626" w:rsidRPr="00837767">
        <w:rPr>
          <w:rFonts w:ascii="Times New Roman" w:hAnsi="Times New Roman" w:cs="Times New Roman"/>
          <w:bCs/>
          <w:color w:val="000000" w:themeColor="text1"/>
          <w:sz w:val="28"/>
          <w:szCs w:val="28"/>
        </w:rPr>
        <w:t xml:space="preserve">За </w:t>
      </w:r>
      <w:r w:rsidR="00145A2B" w:rsidRPr="00837767">
        <w:rPr>
          <w:rFonts w:ascii="Times New Roman" w:hAnsi="Times New Roman" w:cs="Times New Roman"/>
          <w:bCs/>
          <w:color w:val="000000" w:themeColor="text1"/>
          <w:sz w:val="28"/>
          <w:szCs w:val="28"/>
        </w:rPr>
        <w:t xml:space="preserve">период с </w:t>
      </w:r>
      <w:r w:rsidR="00C136B7" w:rsidRPr="005034B2">
        <w:rPr>
          <w:rFonts w:ascii="Times New Roman" w:hAnsi="Times New Roman" w:cs="Times New Roman"/>
          <w:sz w:val="28"/>
          <w:szCs w:val="28"/>
        </w:rPr>
        <w:t>02.12.2024 года по 30.06.2025</w:t>
      </w:r>
      <w:r w:rsidR="008E2DB0">
        <w:rPr>
          <w:rFonts w:ascii="Times New Roman" w:hAnsi="Times New Roman" w:cs="Times New Roman"/>
          <w:sz w:val="28"/>
          <w:szCs w:val="28"/>
        </w:rPr>
        <w:t xml:space="preserve"> </w:t>
      </w:r>
      <w:r w:rsidR="00145A2B" w:rsidRPr="00837767">
        <w:rPr>
          <w:rFonts w:ascii="Times New Roman" w:hAnsi="Times New Roman" w:cs="Times New Roman"/>
          <w:color w:val="000000" w:themeColor="text1"/>
          <w:sz w:val="28"/>
          <w:szCs w:val="28"/>
        </w:rPr>
        <w:t>года</w:t>
      </w:r>
      <w:r w:rsidR="008E2DB0">
        <w:rPr>
          <w:rFonts w:ascii="Times New Roman" w:hAnsi="Times New Roman" w:cs="Times New Roman"/>
          <w:color w:val="000000" w:themeColor="text1"/>
          <w:sz w:val="28"/>
          <w:szCs w:val="28"/>
        </w:rPr>
        <w:t xml:space="preserve"> </w:t>
      </w:r>
      <w:r w:rsidR="00966626" w:rsidRPr="00837767">
        <w:rPr>
          <w:rFonts w:ascii="Times New Roman" w:hAnsi="Times New Roman" w:cs="Times New Roman"/>
          <w:bCs/>
          <w:color w:val="000000" w:themeColor="text1"/>
          <w:sz w:val="28"/>
          <w:szCs w:val="28"/>
        </w:rPr>
        <w:t xml:space="preserve">в </w:t>
      </w:r>
      <w:r w:rsidR="00E73E56" w:rsidRPr="00837767">
        <w:rPr>
          <w:rFonts w:ascii="Times New Roman" w:hAnsi="Times New Roman" w:cs="Times New Roman"/>
          <w:bCs/>
          <w:sz w:val="28"/>
          <w:szCs w:val="28"/>
        </w:rPr>
        <w:t>Единую платформу приема и обработки  всех о</w:t>
      </w:r>
      <w:r w:rsidR="00425678" w:rsidRPr="00837767">
        <w:rPr>
          <w:rFonts w:ascii="Times New Roman" w:hAnsi="Times New Roman" w:cs="Times New Roman"/>
          <w:bCs/>
          <w:sz w:val="28"/>
          <w:szCs w:val="28"/>
        </w:rPr>
        <w:t xml:space="preserve">бращений граждан  поступило - </w:t>
      </w:r>
      <w:r w:rsidR="00F4231C" w:rsidRPr="005034B2">
        <w:rPr>
          <w:rFonts w:ascii="Times New Roman" w:hAnsi="Times New Roman" w:cs="Times New Roman"/>
          <w:bCs/>
          <w:color w:val="000000" w:themeColor="text1"/>
          <w:sz w:val="28"/>
          <w:szCs w:val="28"/>
        </w:rPr>
        <w:t>7</w:t>
      </w:r>
      <w:r w:rsidR="00C62EFB">
        <w:rPr>
          <w:rFonts w:ascii="Times New Roman" w:hAnsi="Times New Roman" w:cs="Times New Roman"/>
          <w:bCs/>
          <w:sz w:val="28"/>
          <w:szCs w:val="28"/>
        </w:rPr>
        <w:t xml:space="preserve"> обращений</w:t>
      </w:r>
      <w:r w:rsidR="00966626" w:rsidRPr="00837767">
        <w:rPr>
          <w:rFonts w:ascii="Times New Roman" w:hAnsi="Times New Roman" w:cs="Times New Roman"/>
          <w:bCs/>
          <w:color w:val="000000" w:themeColor="text1"/>
          <w:sz w:val="28"/>
          <w:szCs w:val="28"/>
        </w:rPr>
        <w:t>.</w:t>
      </w:r>
      <w:r w:rsidR="008E2DB0">
        <w:rPr>
          <w:rFonts w:ascii="Times New Roman" w:hAnsi="Times New Roman" w:cs="Times New Roman"/>
          <w:bCs/>
          <w:color w:val="000000" w:themeColor="text1"/>
          <w:sz w:val="28"/>
          <w:szCs w:val="28"/>
        </w:rPr>
        <w:t xml:space="preserve"> </w:t>
      </w:r>
      <w:r w:rsidR="002316F8" w:rsidRPr="00837767">
        <w:rPr>
          <w:rFonts w:ascii="Times New Roman" w:hAnsi="Times New Roman" w:cs="Times New Roman"/>
          <w:bCs/>
          <w:sz w:val="28"/>
          <w:szCs w:val="28"/>
        </w:rPr>
        <w:t>В основном</w:t>
      </w:r>
      <w:r w:rsidR="007D45F8" w:rsidRPr="00837767">
        <w:rPr>
          <w:rFonts w:ascii="Times New Roman" w:hAnsi="Times New Roman" w:cs="Times New Roman"/>
          <w:bCs/>
          <w:sz w:val="28"/>
          <w:szCs w:val="28"/>
        </w:rPr>
        <w:t xml:space="preserve"> это </w:t>
      </w:r>
      <w:r w:rsidR="00CE6532">
        <w:rPr>
          <w:rFonts w:ascii="Times New Roman" w:hAnsi="Times New Roman" w:cs="Times New Roman"/>
          <w:bCs/>
          <w:sz w:val="28"/>
          <w:szCs w:val="28"/>
        </w:rPr>
        <w:t>обращения</w:t>
      </w:r>
      <w:r w:rsidR="00DA6889" w:rsidRPr="00837767">
        <w:rPr>
          <w:rFonts w:ascii="Times New Roman" w:hAnsi="Times New Roman" w:cs="Times New Roman"/>
          <w:bCs/>
          <w:sz w:val="28"/>
          <w:szCs w:val="28"/>
        </w:rPr>
        <w:t xml:space="preserve"> граждан </w:t>
      </w:r>
      <w:r w:rsidR="00CE6532">
        <w:rPr>
          <w:rFonts w:ascii="Times New Roman" w:hAnsi="Times New Roman" w:cs="Times New Roman"/>
          <w:bCs/>
          <w:sz w:val="28"/>
          <w:szCs w:val="28"/>
        </w:rPr>
        <w:t>по поводу</w:t>
      </w:r>
      <w:r w:rsidR="008E2DB0">
        <w:rPr>
          <w:rFonts w:ascii="Times New Roman" w:hAnsi="Times New Roman" w:cs="Times New Roman"/>
          <w:bCs/>
          <w:sz w:val="28"/>
          <w:szCs w:val="28"/>
        </w:rPr>
        <w:t xml:space="preserve"> </w:t>
      </w:r>
      <w:r w:rsidR="002316F8" w:rsidRPr="00181955">
        <w:rPr>
          <w:rFonts w:ascii="Times New Roman" w:hAnsi="Times New Roman" w:cs="Times New Roman"/>
          <w:bCs/>
          <w:sz w:val="28"/>
          <w:szCs w:val="28"/>
        </w:rPr>
        <w:t>организации работы.</w:t>
      </w:r>
      <w:r w:rsidR="00E73E56" w:rsidRPr="00837767">
        <w:rPr>
          <w:rFonts w:ascii="Times New Roman" w:hAnsi="Times New Roman" w:cs="Times New Roman"/>
          <w:bCs/>
          <w:sz w:val="28"/>
          <w:szCs w:val="28"/>
        </w:rPr>
        <w:t xml:space="preserve">  Был проведен  мониторинг  жалоб, обращений граждан на предмет наличия в них информации о коррупционных нарушениях, коррупционных рисков не выявлено. </w:t>
      </w:r>
    </w:p>
    <w:p w:rsidR="00C30DE3" w:rsidRDefault="002E3882" w:rsidP="005034B2">
      <w:pPr>
        <w:spacing w:after="0"/>
        <w:ind w:firstLine="710"/>
        <w:jc w:val="both"/>
        <w:rPr>
          <w:rFonts w:ascii="Times New Roman" w:hAnsi="Times New Roman" w:cs="Times New Roman"/>
          <w:sz w:val="28"/>
          <w:szCs w:val="28"/>
        </w:rPr>
      </w:pPr>
      <w:r w:rsidRPr="00837767">
        <w:rPr>
          <w:rFonts w:ascii="Times New Roman" w:hAnsi="Times New Roman" w:cs="Times New Roman"/>
          <w:sz w:val="28"/>
          <w:szCs w:val="28"/>
        </w:rPr>
        <w:t>Был проведен мониторинг жалоб, обращений граждан на предмет наличия  в них информации о фактах коррупции. Таких фактов установлено не было.</w:t>
      </w:r>
    </w:p>
    <w:p w:rsidR="0015353B" w:rsidRPr="008E2DB0" w:rsidRDefault="00C30DE3" w:rsidP="005034B2">
      <w:pPr>
        <w:spacing w:after="0"/>
        <w:ind w:firstLine="710"/>
        <w:jc w:val="both"/>
        <w:rPr>
          <w:rFonts w:ascii="Times New Roman" w:hAnsi="Times New Roman" w:cs="Times New Roman"/>
          <w:sz w:val="28"/>
          <w:szCs w:val="28"/>
        </w:rPr>
      </w:pPr>
      <w:r w:rsidRPr="008E2DB0">
        <w:rPr>
          <w:rFonts w:ascii="Times New Roman" w:hAnsi="Times New Roman" w:cs="Times New Roman"/>
          <w:sz w:val="28"/>
          <w:szCs w:val="28"/>
        </w:rPr>
        <w:t>В средствах массовой информации негативных материалов (публикации) в отношении работников Предприятия за анализируемый период не выявлено.</w:t>
      </w:r>
    </w:p>
    <w:p w:rsidR="00865558" w:rsidRPr="00837767" w:rsidRDefault="00BB194E" w:rsidP="005034B2">
      <w:pPr>
        <w:spacing w:after="0"/>
        <w:ind w:firstLine="710"/>
        <w:jc w:val="both"/>
        <w:rPr>
          <w:rFonts w:ascii="Times New Roman" w:hAnsi="Times New Roman" w:cs="Times New Roman"/>
          <w:bCs/>
          <w:sz w:val="28"/>
          <w:szCs w:val="28"/>
        </w:rPr>
      </w:pPr>
      <w:r w:rsidRPr="00837767">
        <w:rPr>
          <w:rFonts w:ascii="Times New Roman" w:hAnsi="Times New Roman" w:cs="Times New Roman"/>
          <w:bCs/>
          <w:sz w:val="28"/>
          <w:szCs w:val="28"/>
        </w:rPr>
        <w:t>Вся поступающая корреспонденция регистрируется канцелярией и передается для рассмотрения руководству в день поступления. Рассмотрение обращений</w:t>
      </w:r>
      <w:r w:rsidR="00873DAA" w:rsidRPr="00837767">
        <w:rPr>
          <w:rFonts w:ascii="Times New Roman" w:hAnsi="Times New Roman" w:cs="Times New Roman"/>
          <w:bCs/>
          <w:sz w:val="28"/>
          <w:szCs w:val="28"/>
        </w:rPr>
        <w:t xml:space="preserve"> граждан</w:t>
      </w:r>
      <w:r w:rsidRPr="00837767">
        <w:rPr>
          <w:rFonts w:ascii="Times New Roman" w:hAnsi="Times New Roman" w:cs="Times New Roman"/>
          <w:bCs/>
          <w:sz w:val="28"/>
          <w:szCs w:val="28"/>
        </w:rPr>
        <w:t xml:space="preserve"> соблюдается  в рамках  Административного процедурно-процессуального кодекса РК от 29.06.2020 г. № 350-</w:t>
      </w:r>
      <w:r w:rsidRPr="00837767">
        <w:rPr>
          <w:rFonts w:ascii="Times New Roman" w:hAnsi="Times New Roman" w:cs="Times New Roman"/>
          <w:bCs/>
          <w:sz w:val="28"/>
          <w:szCs w:val="28"/>
          <w:lang w:val="en-US"/>
        </w:rPr>
        <w:t>VI</w:t>
      </w:r>
      <w:r w:rsidRPr="00837767">
        <w:rPr>
          <w:rFonts w:ascii="Times New Roman" w:hAnsi="Times New Roman" w:cs="Times New Roman"/>
          <w:bCs/>
          <w:sz w:val="28"/>
          <w:szCs w:val="28"/>
        </w:rPr>
        <w:t xml:space="preserve"> . Коррупционные риски не выявлены.  </w:t>
      </w:r>
    </w:p>
    <w:p w:rsidR="002E3882" w:rsidRPr="00837767" w:rsidRDefault="002E3882" w:rsidP="005034B2">
      <w:pPr>
        <w:spacing w:after="0"/>
        <w:ind w:firstLine="710"/>
        <w:jc w:val="both"/>
        <w:rPr>
          <w:rFonts w:ascii="Times New Roman" w:hAnsi="Times New Roman" w:cs="Times New Roman"/>
          <w:color w:val="212529"/>
          <w:sz w:val="28"/>
          <w:szCs w:val="28"/>
        </w:rPr>
      </w:pPr>
    </w:p>
    <w:p w:rsidR="009E4CD0" w:rsidRPr="00837767" w:rsidRDefault="009E4CD0" w:rsidP="005034B2">
      <w:pPr>
        <w:spacing w:after="0"/>
        <w:jc w:val="center"/>
        <w:rPr>
          <w:rFonts w:ascii="Times New Roman" w:hAnsi="Times New Roman" w:cs="Times New Roman"/>
          <w:b/>
          <w:sz w:val="28"/>
          <w:szCs w:val="28"/>
        </w:rPr>
      </w:pPr>
      <w:r w:rsidRPr="00837767">
        <w:rPr>
          <w:rFonts w:ascii="Times New Roman" w:hAnsi="Times New Roman" w:cs="Times New Roman"/>
          <w:b/>
          <w:sz w:val="28"/>
          <w:szCs w:val="28"/>
        </w:rPr>
        <w:t>Перечень должностей, подтвержденных коррупционным рискам, определенных по итогам внутреннего анализа коррупционных рисков</w:t>
      </w:r>
    </w:p>
    <w:p w:rsidR="009E4CD0" w:rsidRPr="00837767" w:rsidRDefault="009E4CD0" w:rsidP="005034B2">
      <w:pPr>
        <w:spacing w:after="0"/>
        <w:jc w:val="center"/>
        <w:rPr>
          <w:rFonts w:ascii="Times New Roman" w:hAnsi="Times New Roman" w:cs="Times New Roman"/>
          <w:sz w:val="28"/>
          <w:szCs w:val="28"/>
        </w:rPr>
      </w:pPr>
      <w:r w:rsidRPr="00837767">
        <w:rPr>
          <w:rFonts w:ascii="Times New Roman" w:hAnsi="Times New Roman" w:cs="Times New Roman"/>
          <w:sz w:val="28"/>
          <w:szCs w:val="28"/>
        </w:rPr>
        <w:t>Наименование объекта внутреннего анализа коррупционных рисков:</w:t>
      </w:r>
    </w:p>
    <w:p w:rsidR="00425678" w:rsidRPr="00837767" w:rsidRDefault="009E4CD0" w:rsidP="005034B2">
      <w:pPr>
        <w:spacing w:after="0"/>
        <w:jc w:val="center"/>
        <w:rPr>
          <w:rFonts w:ascii="Times New Roman" w:hAnsi="Times New Roman" w:cs="Times New Roman"/>
          <w:b/>
          <w:sz w:val="28"/>
          <w:szCs w:val="28"/>
        </w:rPr>
      </w:pPr>
      <w:r w:rsidRPr="00837767">
        <w:rPr>
          <w:rFonts w:ascii="Times New Roman" w:hAnsi="Times New Roman" w:cs="Times New Roman"/>
          <w:b/>
          <w:sz w:val="28"/>
          <w:szCs w:val="28"/>
        </w:rPr>
        <w:t xml:space="preserve">КГП на ПХВ </w:t>
      </w:r>
      <w:r w:rsidR="00425678" w:rsidRPr="00837767">
        <w:rPr>
          <w:rFonts w:ascii="Times New Roman" w:hAnsi="Times New Roman" w:cs="Times New Roman"/>
          <w:b/>
          <w:sz w:val="28"/>
          <w:szCs w:val="28"/>
        </w:rPr>
        <w:t xml:space="preserve">«Городской </w:t>
      </w:r>
      <w:r w:rsidR="00425678" w:rsidRPr="00837767">
        <w:rPr>
          <w:rFonts w:ascii="Times New Roman" w:hAnsi="Times New Roman" w:cs="Times New Roman"/>
          <w:b/>
          <w:sz w:val="28"/>
          <w:szCs w:val="28"/>
          <w:lang w:val="kk-KZ"/>
        </w:rPr>
        <w:t>д</w:t>
      </w:r>
      <w:proofErr w:type="spellStart"/>
      <w:r w:rsidR="00425678" w:rsidRPr="00837767">
        <w:rPr>
          <w:rFonts w:ascii="Times New Roman" w:hAnsi="Times New Roman" w:cs="Times New Roman"/>
          <w:b/>
          <w:sz w:val="28"/>
          <w:szCs w:val="28"/>
        </w:rPr>
        <w:t>етский</w:t>
      </w:r>
      <w:proofErr w:type="spellEnd"/>
      <w:r w:rsidR="00425678" w:rsidRPr="00837767">
        <w:rPr>
          <w:rFonts w:ascii="Times New Roman" w:hAnsi="Times New Roman" w:cs="Times New Roman"/>
          <w:b/>
          <w:sz w:val="28"/>
          <w:szCs w:val="28"/>
          <w:lang w:val="kk-KZ"/>
        </w:rPr>
        <w:t>р</w:t>
      </w:r>
      <w:proofErr w:type="spellStart"/>
      <w:r w:rsidR="00425678" w:rsidRPr="00837767">
        <w:rPr>
          <w:rFonts w:ascii="Times New Roman" w:hAnsi="Times New Roman" w:cs="Times New Roman"/>
          <w:b/>
          <w:sz w:val="28"/>
          <w:szCs w:val="28"/>
        </w:rPr>
        <w:t>еабилитационный</w:t>
      </w:r>
      <w:proofErr w:type="spellEnd"/>
      <w:r w:rsidR="00425678" w:rsidRPr="00837767">
        <w:rPr>
          <w:rFonts w:ascii="Times New Roman" w:hAnsi="Times New Roman" w:cs="Times New Roman"/>
          <w:b/>
          <w:sz w:val="28"/>
          <w:szCs w:val="28"/>
        </w:rPr>
        <w:t xml:space="preserve"> центр»</w:t>
      </w:r>
    </w:p>
    <w:p w:rsidR="009E4CD0" w:rsidRPr="00837767" w:rsidRDefault="00425678" w:rsidP="005034B2">
      <w:pPr>
        <w:spacing w:after="0"/>
        <w:jc w:val="center"/>
        <w:rPr>
          <w:rFonts w:ascii="Times New Roman" w:hAnsi="Times New Roman" w:cs="Times New Roman"/>
          <w:b/>
          <w:sz w:val="28"/>
          <w:szCs w:val="28"/>
        </w:rPr>
      </w:pPr>
      <w:r w:rsidRPr="00837767">
        <w:rPr>
          <w:rFonts w:ascii="Times New Roman" w:hAnsi="Times New Roman" w:cs="Times New Roman"/>
          <w:b/>
          <w:sz w:val="28"/>
          <w:szCs w:val="28"/>
        </w:rPr>
        <w:t>УОЗ  г. Алматы</w:t>
      </w:r>
    </w:p>
    <w:p w:rsidR="00C7550E" w:rsidRPr="00837767" w:rsidRDefault="00C7550E" w:rsidP="00837767">
      <w:pPr>
        <w:spacing w:after="0"/>
        <w:ind w:left="-426" w:firstLine="710"/>
        <w:jc w:val="both"/>
        <w:rPr>
          <w:rFonts w:ascii="Times New Roman" w:hAnsi="Times New Roman" w:cs="Times New Roman"/>
          <w:b/>
          <w:sz w:val="28"/>
          <w:szCs w:val="28"/>
        </w:rPr>
      </w:pPr>
    </w:p>
    <w:tbl>
      <w:tblPr>
        <w:tblW w:w="862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127"/>
        <w:gridCol w:w="3264"/>
        <w:gridCol w:w="4532"/>
        <w:gridCol w:w="2451"/>
        <w:gridCol w:w="4142"/>
      </w:tblGrid>
      <w:tr w:rsidR="00080A28" w:rsidRPr="00837767" w:rsidTr="00080A28">
        <w:trPr>
          <w:gridAfter w:val="2"/>
          <w:wAfter w:w="1996" w:type="pct"/>
        </w:trPr>
        <w:tc>
          <w:tcPr>
            <w:tcW w:w="644" w:type="pct"/>
            <w:shd w:val="clear" w:color="auto" w:fill="FFFFFF"/>
            <w:tcMar>
              <w:top w:w="0" w:type="dxa"/>
              <w:left w:w="108" w:type="dxa"/>
              <w:bottom w:w="0" w:type="dxa"/>
              <w:right w:w="108" w:type="dxa"/>
            </w:tcMar>
            <w:hideMark/>
          </w:tcPr>
          <w:p w:rsidR="00080A28" w:rsidRPr="00837767" w:rsidRDefault="00080A28"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Должность подверженная коррупционному риску</w:t>
            </w:r>
          </w:p>
        </w:tc>
        <w:tc>
          <w:tcPr>
            <w:tcW w:w="988" w:type="pct"/>
            <w:shd w:val="clear" w:color="auto" w:fill="FFFFFF"/>
            <w:tcMar>
              <w:top w:w="0" w:type="dxa"/>
              <w:left w:w="108" w:type="dxa"/>
              <w:bottom w:w="0" w:type="dxa"/>
              <w:right w:w="108" w:type="dxa"/>
            </w:tcMar>
            <w:hideMark/>
          </w:tcPr>
          <w:p w:rsidR="00080A28" w:rsidRPr="00837767" w:rsidRDefault="00080A28"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Должностные полномочия, содержащие коррупционные риски</w:t>
            </w:r>
          </w:p>
        </w:tc>
        <w:tc>
          <w:tcPr>
            <w:tcW w:w="1372" w:type="pct"/>
            <w:shd w:val="clear" w:color="auto" w:fill="FFFFFF"/>
            <w:tcMar>
              <w:top w:w="0" w:type="dxa"/>
              <w:left w:w="108" w:type="dxa"/>
              <w:bottom w:w="0" w:type="dxa"/>
              <w:right w:w="108" w:type="dxa"/>
            </w:tcMar>
            <w:hideMark/>
          </w:tcPr>
          <w:p w:rsidR="00080A28" w:rsidRPr="00837767" w:rsidRDefault="00080A28"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Коррупционные риски</w:t>
            </w:r>
          </w:p>
        </w:tc>
      </w:tr>
      <w:tr w:rsidR="00080A28" w:rsidRPr="00837767" w:rsidTr="00080A28">
        <w:trPr>
          <w:gridAfter w:val="2"/>
          <w:wAfter w:w="1996" w:type="pct"/>
        </w:trPr>
        <w:tc>
          <w:tcPr>
            <w:tcW w:w="644" w:type="pct"/>
            <w:shd w:val="clear" w:color="auto" w:fill="FFFFFF"/>
            <w:tcMar>
              <w:top w:w="0" w:type="dxa"/>
              <w:left w:w="108" w:type="dxa"/>
              <w:bottom w:w="0" w:type="dxa"/>
              <w:right w:w="108" w:type="dxa"/>
            </w:tcMar>
            <w:hideMark/>
          </w:tcPr>
          <w:p w:rsidR="00080A28" w:rsidRPr="00837767" w:rsidRDefault="00080A28"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color w:val="000000"/>
                <w:sz w:val="28"/>
                <w:szCs w:val="28"/>
                <w:lang w:eastAsia="ru-RU"/>
              </w:rPr>
              <w:t> </w:t>
            </w:r>
            <w:r w:rsidRPr="00837767">
              <w:rPr>
                <w:rFonts w:ascii="Times New Roman" w:eastAsia="Times New Roman" w:hAnsi="Times New Roman" w:cs="Times New Roman"/>
                <w:bCs/>
                <w:color w:val="000000"/>
                <w:sz w:val="28"/>
                <w:szCs w:val="28"/>
                <w:lang w:eastAsia="ru-RU"/>
              </w:rPr>
              <w:t>Директор</w:t>
            </w:r>
          </w:p>
        </w:tc>
        <w:tc>
          <w:tcPr>
            <w:tcW w:w="988" w:type="pct"/>
            <w:shd w:val="clear" w:color="auto" w:fill="FFFFFF"/>
            <w:tcMar>
              <w:top w:w="0" w:type="dxa"/>
              <w:left w:w="108" w:type="dxa"/>
              <w:bottom w:w="0" w:type="dxa"/>
              <w:right w:w="108" w:type="dxa"/>
            </w:tcMar>
            <w:hideMark/>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 xml:space="preserve">Общее руководство всеми процессами на </w:t>
            </w:r>
            <w:r w:rsidRPr="00837767">
              <w:rPr>
                <w:rFonts w:ascii="Times New Roman" w:eastAsia="Times New Roman" w:hAnsi="Times New Roman" w:cs="Times New Roman"/>
                <w:color w:val="000000"/>
                <w:sz w:val="28"/>
                <w:szCs w:val="28"/>
                <w:lang w:eastAsia="ru-RU"/>
              </w:rPr>
              <w:lastRenderedPageBreak/>
              <w:t>Предприятии</w:t>
            </w:r>
          </w:p>
        </w:tc>
        <w:tc>
          <w:tcPr>
            <w:tcW w:w="1372" w:type="pct"/>
            <w:shd w:val="clear" w:color="auto" w:fill="FFFFFF"/>
            <w:tcMar>
              <w:top w:w="0" w:type="dxa"/>
              <w:left w:w="108" w:type="dxa"/>
              <w:bottom w:w="0" w:type="dxa"/>
              <w:right w:w="108" w:type="dxa"/>
            </w:tcMar>
            <w:hideMark/>
          </w:tcPr>
          <w:p w:rsidR="00080A28" w:rsidRPr="00837767"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lastRenderedPageBreak/>
              <w:t xml:space="preserve">Возможность влияния и принятие управленческих решений как </w:t>
            </w:r>
            <w:r w:rsidRPr="00837767">
              <w:rPr>
                <w:rFonts w:ascii="Times New Roman" w:eastAsia="Times New Roman" w:hAnsi="Times New Roman" w:cs="Times New Roman"/>
                <w:sz w:val="28"/>
                <w:szCs w:val="28"/>
                <w:lang w:eastAsia="ru-RU"/>
              </w:rPr>
              <w:lastRenderedPageBreak/>
              <w:t>финансового, так организационного характера.</w:t>
            </w:r>
          </w:p>
        </w:tc>
      </w:tr>
      <w:tr w:rsidR="00080A28" w:rsidRPr="00837767" w:rsidTr="00080A28">
        <w:trPr>
          <w:gridAfter w:val="2"/>
          <w:wAfter w:w="1996" w:type="pct"/>
        </w:trPr>
        <w:tc>
          <w:tcPr>
            <w:tcW w:w="644"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eastAsia="ru-RU"/>
              </w:rPr>
              <w:lastRenderedPageBreak/>
              <w:t>Главный бухгалтер</w:t>
            </w:r>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Обеспечение прозрачности и доступности финансовых и бюджетных процедур. Размещение финансовой отчетности, Плана развития и Отчетов по исполнению плана развития.</w:t>
            </w:r>
          </w:p>
        </w:tc>
        <w:tc>
          <w:tcPr>
            <w:tcW w:w="1372"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hAnsi="Times New Roman" w:cs="Times New Roman"/>
                <w:sz w:val="28"/>
                <w:szCs w:val="28"/>
              </w:rPr>
              <w:t>Возможность искажения информации (подлог документов) или некорректное внесение данных при размещении на официальном сайте Единой информационной</w:t>
            </w:r>
            <w:r w:rsidR="008E2DB0">
              <w:rPr>
                <w:rFonts w:ascii="Times New Roman" w:hAnsi="Times New Roman" w:cs="Times New Roman"/>
                <w:sz w:val="28"/>
                <w:szCs w:val="28"/>
              </w:rPr>
              <w:t xml:space="preserve"> </w:t>
            </w:r>
            <w:r w:rsidRPr="00837767">
              <w:rPr>
                <w:rFonts w:ascii="Times New Roman" w:hAnsi="Times New Roman" w:cs="Times New Roman"/>
                <w:sz w:val="28"/>
                <w:szCs w:val="28"/>
              </w:rPr>
              <w:t xml:space="preserve">системы. Возможность нецелевого и /или неэффективного использования бюджетных средств, некорректного отражения операций в бухгалтерском учете, а также в налоговой отчетности Предприятия. </w:t>
            </w:r>
          </w:p>
        </w:tc>
      </w:tr>
      <w:tr w:rsidR="00080A28" w:rsidRPr="00837767" w:rsidTr="00080A28">
        <w:trPr>
          <w:gridAfter w:val="2"/>
          <w:wAfter w:w="1996" w:type="pct"/>
        </w:trPr>
        <w:tc>
          <w:tcPr>
            <w:tcW w:w="644" w:type="pct"/>
            <w:shd w:val="clear" w:color="auto" w:fill="FFFFFF"/>
            <w:tcMar>
              <w:top w:w="0" w:type="dxa"/>
              <w:left w:w="108" w:type="dxa"/>
              <w:bottom w:w="0" w:type="dxa"/>
              <w:right w:w="108" w:type="dxa"/>
            </w:tcMar>
          </w:tcPr>
          <w:p w:rsidR="00080A28" w:rsidRPr="00837767" w:rsidRDefault="00080A28" w:rsidP="006F51D3">
            <w:pPr>
              <w:spacing w:after="0"/>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Старший э</w:t>
            </w:r>
            <w:r w:rsidRPr="00837767">
              <w:rPr>
                <w:rFonts w:ascii="Times New Roman" w:eastAsia="Times New Roman" w:hAnsi="Times New Roman" w:cs="Times New Roman"/>
                <w:bCs/>
                <w:color w:val="000000"/>
                <w:sz w:val="28"/>
                <w:szCs w:val="28"/>
                <w:lang w:eastAsia="ru-RU"/>
              </w:rPr>
              <w:t>кономист</w:t>
            </w:r>
          </w:p>
        </w:tc>
        <w:tc>
          <w:tcPr>
            <w:tcW w:w="988" w:type="pct"/>
            <w:shd w:val="clear" w:color="auto" w:fill="FFFFFF"/>
            <w:tcMar>
              <w:top w:w="0" w:type="dxa"/>
              <w:left w:w="108" w:type="dxa"/>
              <w:bottom w:w="0" w:type="dxa"/>
              <w:right w:w="108" w:type="dxa"/>
            </w:tcMar>
          </w:tcPr>
          <w:p w:rsidR="00080A28" w:rsidRPr="006F51D3" w:rsidRDefault="00080A28" w:rsidP="00004012">
            <w:pPr>
              <w:autoSpaceDE w:val="0"/>
              <w:autoSpaceDN w:val="0"/>
              <w:adjustRightInd w:val="0"/>
              <w:spacing w:after="0"/>
              <w:rPr>
                <w:rFonts w:ascii="Times New Roman" w:hAnsi="Times New Roman"/>
                <w:sz w:val="28"/>
                <w:szCs w:val="24"/>
              </w:rPr>
            </w:pPr>
            <w:r w:rsidRPr="006F51D3">
              <w:rPr>
                <w:rFonts w:ascii="Times New Roman" w:hAnsi="Times New Roman"/>
                <w:sz w:val="28"/>
                <w:szCs w:val="24"/>
              </w:rPr>
              <w:t>Выполнять работу по осуществлению экономической деятельности</w:t>
            </w:r>
            <w:r w:rsidR="008E2DB0">
              <w:rPr>
                <w:rFonts w:ascii="Times New Roman" w:hAnsi="Times New Roman"/>
                <w:sz w:val="28"/>
                <w:szCs w:val="24"/>
              </w:rPr>
              <w:t xml:space="preserve"> </w:t>
            </w:r>
            <w:r w:rsidRPr="006F51D3">
              <w:rPr>
                <w:rFonts w:ascii="Times New Roman" w:hAnsi="Times New Roman"/>
                <w:sz w:val="28"/>
                <w:szCs w:val="24"/>
              </w:rPr>
              <w:t>предприятия, направленной</w:t>
            </w:r>
            <w:r w:rsidR="00004012">
              <w:rPr>
                <w:rFonts w:ascii="Times New Roman" w:hAnsi="Times New Roman"/>
                <w:sz w:val="28"/>
                <w:szCs w:val="24"/>
              </w:rPr>
              <w:t xml:space="preserve"> </w:t>
            </w:r>
            <w:r w:rsidRPr="006F51D3">
              <w:rPr>
                <w:rFonts w:ascii="Times New Roman" w:hAnsi="Times New Roman"/>
                <w:sz w:val="28"/>
                <w:szCs w:val="24"/>
              </w:rPr>
              <w:t xml:space="preserve"> на повышение эффективности и рентабельности</w:t>
            </w:r>
            <w:r w:rsidR="008E2DB0">
              <w:rPr>
                <w:rFonts w:ascii="Times New Roman" w:hAnsi="Times New Roman"/>
                <w:sz w:val="28"/>
                <w:szCs w:val="24"/>
              </w:rPr>
              <w:t xml:space="preserve"> </w:t>
            </w:r>
            <w:r w:rsidR="00004012">
              <w:rPr>
                <w:rFonts w:ascii="Times New Roman" w:hAnsi="Times New Roman"/>
                <w:sz w:val="28"/>
                <w:szCs w:val="24"/>
              </w:rPr>
              <w:t>Предприятия</w:t>
            </w:r>
            <w:r w:rsidRPr="006F51D3">
              <w:rPr>
                <w:rFonts w:ascii="Times New Roman" w:hAnsi="Times New Roman"/>
                <w:sz w:val="28"/>
                <w:szCs w:val="24"/>
              </w:rPr>
              <w:t>,</w:t>
            </w:r>
          </w:p>
          <w:p w:rsidR="00080A28" w:rsidRPr="006F51D3" w:rsidRDefault="00080A28" w:rsidP="00004012">
            <w:pPr>
              <w:autoSpaceDE w:val="0"/>
              <w:autoSpaceDN w:val="0"/>
              <w:adjustRightInd w:val="0"/>
              <w:spacing w:after="0"/>
              <w:rPr>
                <w:rFonts w:ascii="Times New Roman" w:hAnsi="Times New Roman"/>
                <w:sz w:val="24"/>
                <w:szCs w:val="24"/>
              </w:rPr>
            </w:pPr>
            <w:r w:rsidRPr="006F51D3">
              <w:rPr>
                <w:rFonts w:ascii="Times New Roman" w:hAnsi="Times New Roman"/>
                <w:sz w:val="28"/>
                <w:szCs w:val="24"/>
              </w:rPr>
              <w:t>достижение высоких конечных результатов при оптимальном использовании</w:t>
            </w:r>
            <w:r w:rsidR="008E2DB0">
              <w:rPr>
                <w:rFonts w:ascii="Times New Roman" w:hAnsi="Times New Roman"/>
                <w:sz w:val="28"/>
                <w:szCs w:val="24"/>
              </w:rPr>
              <w:t xml:space="preserve"> </w:t>
            </w:r>
            <w:r w:rsidRPr="006F51D3">
              <w:rPr>
                <w:rFonts w:ascii="Times New Roman" w:hAnsi="Times New Roman"/>
                <w:sz w:val="28"/>
                <w:szCs w:val="24"/>
              </w:rPr>
              <w:t>материальных, трудовых и финансовых ресурсов</w:t>
            </w:r>
          </w:p>
        </w:tc>
        <w:tc>
          <w:tcPr>
            <w:tcW w:w="1372" w:type="pct"/>
            <w:shd w:val="clear" w:color="auto" w:fill="FFFFFF"/>
            <w:tcMar>
              <w:top w:w="0" w:type="dxa"/>
              <w:left w:w="108" w:type="dxa"/>
              <w:bottom w:w="0" w:type="dxa"/>
              <w:right w:w="108" w:type="dxa"/>
            </w:tcMar>
          </w:tcPr>
          <w:p w:rsidR="00080A28"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Возможность включения в бюджетную заявку сведений, влияющих на увеличение выделяемых средств.</w:t>
            </w:r>
          </w:p>
          <w:p w:rsidR="00D976EB" w:rsidRPr="00837767" w:rsidRDefault="00D976EB" w:rsidP="00837767">
            <w:pPr>
              <w:spacing w:after="0"/>
              <w:jc w:val="both"/>
              <w:rPr>
                <w:rFonts w:ascii="Times New Roman" w:eastAsia="Times New Roman" w:hAnsi="Times New Roman" w:cs="Times New Roman"/>
                <w:sz w:val="28"/>
                <w:szCs w:val="28"/>
                <w:lang w:eastAsia="ru-RU"/>
              </w:rPr>
            </w:pPr>
          </w:p>
        </w:tc>
      </w:tr>
      <w:tr w:rsidR="00080A28" w:rsidRPr="00837767" w:rsidTr="00080A28">
        <w:trPr>
          <w:gridAfter w:val="2"/>
          <w:wAfter w:w="1996" w:type="pct"/>
        </w:trPr>
        <w:tc>
          <w:tcPr>
            <w:tcW w:w="644" w:type="pct"/>
            <w:shd w:val="clear" w:color="auto" w:fill="FFFFFF"/>
            <w:tcMar>
              <w:top w:w="0" w:type="dxa"/>
              <w:left w:w="108" w:type="dxa"/>
              <w:bottom w:w="0" w:type="dxa"/>
              <w:right w:w="108" w:type="dxa"/>
            </w:tcMar>
          </w:tcPr>
          <w:p w:rsidR="00080A28" w:rsidRPr="00837767" w:rsidRDefault="00080A28" w:rsidP="006F51D3">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val="kk-KZ" w:eastAsia="ru-RU"/>
              </w:rPr>
              <w:t>Заведующ</w:t>
            </w:r>
            <w:r>
              <w:rPr>
                <w:rFonts w:ascii="Times New Roman" w:eastAsia="Times New Roman" w:hAnsi="Times New Roman" w:cs="Times New Roman"/>
                <w:bCs/>
                <w:color w:val="000000"/>
                <w:sz w:val="28"/>
                <w:szCs w:val="28"/>
                <w:lang w:val="kk-KZ" w:eastAsia="ru-RU"/>
              </w:rPr>
              <w:t>ая</w:t>
            </w:r>
            <w:r w:rsidRPr="00837767">
              <w:rPr>
                <w:rFonts w:ascii="Times New Roman" w:eastAsia="Times New Roman" w:hAnsi="Times New Roman" w:cs="Times New Roman"/>
                <w:bCs/>
                <w:color w:val="000000"/>
                <w:sz w:val="28"/>
                <w:szCs w:val="28"/>
                <w:lang w:eastAsia="ru-RU"/>
              </w:rPr>
              <w:t xml:space="preserve"> отделени</w:t>
            </w:r>
            <w:r>
              <w:rPr>
                <w:rFonts w:ascii="Times New Roman" w:eastAsia="Times New Roman" w:hAnsi="Times New Roman" w:cs="Times New Roman"/>
                <w:bCs/>
                <w:color w:val="000000"/>
                <w:sz w:val="28"/>
                <w:szCs w:val="28"/>
                <w:lang w:eastAsia="ru-RU"/>
              </w:rPr>
              <w:t>ем</w:t>
            </w:r>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Руководство деятельностью структурных подразделений</w:t>
            </w:r>
          </w:p>
        </w:tc>
        <w:tc>
          <w:tcPr>
            <w:tcW w:w="1372"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Возможность влияния на управленческие решения, включения в бюджетную заявку сведений, влияющих на увеличение выделяемых средств, а также влияние в части найма и продвижения персонала.</w:t>
            </w:r>
          </w:p>
        </w:tc>
      </w:tr>
      <w:tr w:rsidR="00080A28" w:rsidRPr="00837767" w:rsidTr="00080A28">
        <w:trPr>
          <w:gridAfter w:val="2"/>
          <w:wAfter w:w="1996" w:type="pct"/>
          <w:trHeight w:val="70"/>
        </w:trPr>
        <w:tc>
          <w:tcPr>
            <w:tcW w:w="644"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Инспектор по кадрам</w:t>
            </w:r>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hAnsi="Times New Roman" w:cs="Times New Roman"/>
                <w:bCs/>
                <w:color w:val="000000"/>
                <w:sz w:val="28"/>
                <w:szCs w:val="28"/>
              </w:rPr>
              <w:t xml:space="preserve">Работа по комплектованию </w:t>
            </w:r>
            <w:r w:rsidRPr="00837767">
              <w:rPr>
                <w:rFonts w:ascii="Times New Roman" w:hAnsi="Times New Roman" w:cs="Times New Roman"/>
                <w:bCs/>
                <w:color w:val="000000"/>
                <w:sz w:val="28"/>
                <w:szCs w:val="28"/>
              </w:rPr>
              <w:lastRenderedPageBreak/>
              <w:t>организации кадрами</w:t>
            </w:r>
          </w:p>
        </w:tc>
        <w:tc>
          <w:tcPr>
            <w:tcW w:w="1372" w:type="pct"/>
            <w:shd w:val="clear" w:color="auto" w:fill="FFFFFF"/>
            <w:tcMar>
              <w:top w:w="0" w:type="dxa"/>
              <w:left w:w="108" w:type="dxa"/>
              <w:bottom w:w="0" w:type="dxa"/>
              <w:right w:w="108" w:type="dxa"/>
            </w:tcMar>
          </w:tcPr>
          <w:p w:rsidR="00080A28" w:rsidRPr="00837767" w:rsidRDefault="00080A28" w:rsidP="00837767">
            <w:pPr>
              <w:jc w:val="both"/>
              <w:rPr>
                <w:rFonts w:ascii="Times New Roman" w:hAnsi="Times New Roman" w:cs="Times New Roman"/>
                <w:sz w:val="28"/>
                <w:szCs w:val="28"/>
              </w:rPr>
            </w:pPr>
            <w:r w:rsidRPr="00837767">
              <w:rPr>
                <w:rFonts w:ascii="Times New Roman" w:hAnsi="Times New Roman" w:cs="Times New Roman"/>
                <w:sz w:val="28"/>
                <w:szCs w:val="28"/>
              </w:rPr>
              <w:lastRenderedPageBreak/>
              <w:t xml:space="preserve">Нарушения, выражающиеся в требовании документов, не </w:t>
            </w:r>
            <w:r w:rsidRPr="00837767">
              <w:rPr>
                <w:rFonts w:ascii="Times New Roman" w:hAnsi="Times New Roman" w:cs="Times New Roman"/>
                <w:sz w:val="28"/>
                <w:szCs w:val="28"/>
              </w:rPr>
              <w:lastRenderedPageBreak/>
              <w:t>предусмотренных переч</w:t>
            </w:r>
            <w:r>
              <w:rPr>
                <w:rFonts w:ascii="Times New Roman" w:hAnsi="Times New Roman" w:cs="Times New Roman"/>
                <w:sz w:val="28"/>
                <w:szCs w:val="28"/>
              </w:rPr>
              <w:t>нем</w:t>
            </w:r>
            <w:r w:rsidRPr="00837767">
              <w:rPr>
                <w:rFonts w:ascii="Times New Roman" w:hAnsi="Times New Roman" w:cs="Times New Roman"/>
                <w:sz w:val="28"/>
                <w:szCs w:val="28"/>
              </w:rPr>
              <w:t xml:space="preserve"> документов необходимых для заключения трудового договора;</w:t>
            </w:r>
          </w:p>
          <w:p w:rsidR="00080A28" w:rsidRPr="00837767" w:rsidRDefault="00080A28"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Pr="00837767">
              <w:rPr>
                <w:rFonts w:ascii="Times New Roman" w:hAnsi="Times New Roman" w:cs="Times New Roman"/>
                <w:sz w:val="28"/>
                <w:szCs w:val="28"/>
              </w:rPr>
              <w:t>принятие на работу кандидата, у которого отсутствует сертификат специалиста;</w:t>
            </w:r>
          </w:p>
          <w:p w:rsidR="00080A28" w:rsidRPr="00837767" w:rsidRDefault="00080A28"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продолжение трудовых отношений с работником, у которого  закончился срок действия сертификата специалиста. </w:t>
            </w:r>
          </w:p>
          <w:p w:rsidR="00080A28" w:rsidRPr="00837767"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hAnsi="Times New Roman" w:cs="Times New Roman"/>
                <w:sz w:val="28"/>
                <w:szCs w:val="28"/>
              </w:rPr>
              <w:t>- продолжение трудовых отношений с работником, у которого закончился  срок прохождения повышения квалификации.</w:t>
            </w:r>
          </w:p>
        </w:tc>
      </w:tr>
      <w:tr w:rsidR="00080A28" w:rsidRPr="00837767" w:rsidTr="00080A28">
        <w:trPr>
          <w:trHeight w:val="1144"/>
        </w:trPr>
        <w:tc>
          <w:tcPr>
            <w:tcW w:w="644"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eastAsia="ru-RU"/>
              </w:rPr>
              <w:lastRenderedPageBreak/>
              <w:t>Юрист</w:t>
            </w:r>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Организация работы по договорам</w:t>
            </w:r>
          </w:p>
        </w:tc>
        <w:tc>
          <w:tcPr>
            <w:tcW w:w="1372"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color w:val="000000"/>
                <w:sz w:val="28"/>
                <w:szCs w:val="28"/>
                <w:lang w:eastAsia="ru-RU"/>
              </w:rPr>
            </w:pPr>
            <w:r w:rsidRPr="00837767">
              <w:rPr>
                <w:rFonts w:ascii="Times New Roman" w:hAnsi="Times New Roman" w:cs="Times New Roman"/>
                <w:sz w:val="28"/>
                <w:szCs w:val="28"/>
              </w:rPr>
              <w:t xml:space="preserve">Возможность согласования проектов договоров, предоставление необоснованных преимуществ отдельным контрагентам. </w:t>
            </w:r>
            <w:r w:rsidRPr="00837767">
              <w:rPr>
                <w:rFonts w:ascii="Times New Roman" w:eastAsia="Times New Roman" w:hAnsi="Times New Roman" w:cs="Times New Roman"/>
                <w:sz w:val="28"/>
                <w:szCs w:val="28"/>
                <w:lang w:eastAsia="ru-RU"/>
              </w:rPr>
              <w:t xml:space="preserve">Возможность бездействия и не принятия мер по </w:t>
            </w:r>
            <w:proofErr w:type="spellStart"/>
            <w:r w:rsidRPr="00837767">
              <w:rPr>
                <w:rFonts w:ascii="Times New Roman" w:eastAsia="Times New Roman" w:hAnsi="Times New Roman" w:cs="Times New Roman"/>
                <w:sz w:val="28"/>
                <w:szCs w:val="28"/>
                <w:lang w:eastAsia="ru-RU"/>
              </w:rPr>
              <w:t>претензионно</w:t>
            </w:r>
            <w:proofErr w:type="spellEnd"/>
            <w:r w:rsidRPr="00837767">
              <w:rPr>
                <w:rFonts w:ascii="Times New Roman" w:eastAsia="Times New Roman" w:hAnsi="Times New Roman" w:cs="Times New Roman"/>
                <w:sz w:val="28"/>
                <w:szCs w:val="28"/>
                <w:lang w:eastAsia="ru-RU"/>
              </w:rPr>
              <w:t xml:space="preserve"> -  исковой работе.</w:t>
            </w:r>
          </w:p>
        </w:tc>
        <w:tc>
          <w:tcPr>
            <w:tcW w:w="742" w:type="pct"/>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p>
        </w:tc>
        <w:tc>
          <w:tcPr>
            <w:tcW w:w="1254" w:type="pct"/>
          </w:tcPr>
          <w:p w:rsidR="00080A28" w:rsidRPr="00837767" w:rsidRDefault="00080A28" w:rsidP="00837767">
            <w:pPr>
              <w:spacing w:after="0"/>
              <w:jc w:val="both"/>
              <w:rPr>
                <w:rFonts w:ascii="Times New Roman" w:eastAsia="Times New Roman" w:hAnsi="Times New Roman" w:cs="Times New Roman"/>
                <w:sz w:val="28"/>
                <w:szCs w:val="28"/>
                <w:lang w:eastAsia="ru-RU"/>
              </w:rPr>
            </w:pPr>
          </w:p>
        </w:tc>
      </w:tr>
      <w:tr w:rsidR="00080A28" w:rsidRPr="00837767" w:rsidTr="00080A28">
        <w:trPr>
          <w:gridAfter w:val="2"/>
          <w:wAfter w:w="1996" w:type="pct"/>
          <w:trHeight w:val="504"/>
        </w:trPr>
        <w:tc>
          <w:tcPr>
            <w:tcW w:w="644"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bCs/>
                <w:color w:val="000000"/>
                <w:sz w:val="28"/>
                <w:szCs w:val="28"/>
                <w:lang w:eastAsia="ru-RU"/>
              </w:rPr>
            </w:pPr>
            <w:proofErr w:type="spellStart"/>
            <w:r w:rsidRPr="00837767">
              <w:rPr>
                <w:rFonts w:ascii="Times New Roman" w:eastAsia="Times New Roman" w:hAnsi="Times New Roman" w:cs="Times New Roman"/>
                <w:bCs/>
                <w:color w:val="000000"/>
                <w:sz w:val="28"/>
                <w:szCs w:val="28"/>
                <w:lang w:eastAsia="ru-RU"/>
              </w:rPr>
              <w:t>Комплаенс-офицер</w:t>
            </w:r>
            <w:proofErr w:type="spellEnd"/>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Конфликт интересов</w:t>
            </w:r>
          </w:p>
        </w:tc>
        <w:tc>
          <w:tcPr>
            <w:tcW w:w="1372" w:type="pct"/>
            <w:shd w:val="clear" w:color="auto" w:fill="FFFFFF"/>
            <w:tcMar>
              <w:top w:w="0" w:type="dxa"/>
              <w:left w:w="108" w:type="dxa"/>
              <w:bottom w:w="0" w:type="dxa"/>
              <w:right w:w="108" w:type="dxa"/>
            </w:tcMar>
          </w:tcPr>
          <w:p w:rsidR="00080A28" w:rsidRPr="00837767" w:rsidRDefault="00080A28" w:rsidP="00837767">
            <w:pPr>
              <w:spacing w:after="0"/>
              <w:rPr>
                <w:rFonts w:ascii="Times New Roman" w:hAnsi="Times New Roman" w:cs="Times New Roman"/>
                <w:sz w:val="28"/>
                <w:szCs w:val="28"/>
              </w:rPr>
            </w:pPr>
            <w:r w:rsidRPr="00837767">
              <w:rPr>
                <w:rFonts w:ascii="Times New Roman" w:eastAsia="Times New Roman" w:hAnsi="Times New Roman" w:cs="Times New Roman"/>
                <w:sz w:val="28"/>
                <w:szCs w:val="28"/>
                <w:lang w:eastAsia="ru-RU"/>
              </w:rPr>
              <w:t>Возможность возникновения конфликта интересов при выявлении коррупционных рисков.</w:t>
            </w:r>
          </w:p>
        </w:tc>
      </w:tr>
      <w:tr w:rsidR="00080A28" w:rsidRPr="00837767" w:rsidTr="00080A28">
        <w:trPr>
          <w:gridAfter w:val="2"/>
          <w:wAfter w:w="1996" w:type="pct"/>
        </w:trPr>
        <w:tc>
          <w:tcPr>
            <w:tcW w:w="644" w:type="pct"/>
            <w:shd w:val="clear" w:color="auto" w:fill="FFFFFF"/>
            <w:tcMar>
              <w:top w:w="0" w:type="dxa"/>
              <w:left w:w="108" w:type="dxa"/>
              <w:bottom w:w="0" w:type="dxa"/>
              <w:right w:w="108" w:type="dxa"/>
            </w:tcMar>
          </w:tcPr>
          <w:p w:rsidR="00080A28" w:rsidRPr="00837767" w:rsidRDefault="00080A28" w:rsidP="00837767">
            <w:pPr>
              <w:spacing w:after="0"/>
              <w:jc w:val="both"/>
              <w:textAlignment w:val="baseline"/>
              <w:rPr>
                <w:rFonts w:ascii="Times New Roman" w:eastAsia="Times New Roman" w:hAnsi="Times New Roman" w:cs="Times New Roman"/>
                <w:bCs/>
                <w:sz w:val="28"/>
                <w:szCs w:val="28"/>
                <w:lang w:eastAsia="ru-RU"/>
              </w:rPr>
            </w:pPr>
            <w:r w:rsidRPr="00837767">
              <w:rPr>
                <w:rFonts w:ascii="Times New Roman" w:eastAsia="Times New Roman" w:hAnsi="Times New Roman" w:cs="Times New Roman"/>
                <w:bCs/>
                <w:sz w:val="28"/>
                <w:szCs w:val="28"/>
                <w:lang w:eastAsia="ru-RU"/>
              </w:rPr>
              <w:t xml:space="preserve">Специалист по </w:t>
            </w:r>
            <w:proofErr w:type="spellStart"/>
            <w:r w:rsidRPr="00837767">
              <w:rPr>
                <w:rFonts w:ascii="Times New Roman" w:eastAsia="Times New Roman" w:hAnsi="Times New Roman" w:cs="Times New Roman"/>
                <w:bCs/>
                <w:sz w:val="28"/>
                <w:szCs w:val="28"/>
                <w:lang w:eastAsia="ru-RU"/>
              </w:rPr>
              <w:t>госзакупкам</w:t>
            </w:r>
            <w:proofErr w:type="spellEnd"/>
          </w:p>
        </w:tc>
        <w:tc>
          <w:tcPr>
            <w:tcW w:w="988"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 xml:space="preserve">Организация и проведение </w:t>
            </w:r>
            <w:proofErr w:type="spellStart"/>
            <w:r w:rsidRPr="00837767">
              <w:rPr>
                <w:rFonts w:ascii="Times New Roman" w:eastAsia="Times New Roman" w:hAnsi="Times New Roman" w:cs="Times New Roman"/>
                <w:color w:val="000000"/>
                <w:sz w:val="28"/>
                <w:szCs w:val="28"/>
                <w:lang w:eastAsia="ru-RU"/>
              </w:rPr>
              <w:t>госзакупок</w:t>
            </w:r>
            <w:proofErr w:type="spellEnd"/>
            <w:r w:rsidRPr="00837767">
              <w:rPr>
                <w:rFonts w:ascii="Times New Roman" w:eastAsia="Times New Roman" w:hAnsi="Times New Roman" w:cs="Times New Roman"/>
                <w:color w:val="000000"/>
                <w:sz w:val="28"/>
                <w:szCs w:val="28"/>
                <w:lang w:eastAsia="ru-RU"/>
              </w:rPr>
              <w:t>/ закуп лекарственных средств и изделий медицинского назначения</w:t>
            </w:r>
          </w:p>
        </w:tc>
        <w:tc>
          <w:tcPr>
            <w:tcW w:w="1372" w:type="pct"/>
            <w:shd w:val="clear" w:color="auto" w:fill="FFFFFF"/>
            <w:tcMar>
              <w:top w:w="0" w:type="dxa"/>
              <w:left w:w="108" w:type="dxa"/>
              <w:bottom w:w="0" w:type="dxa"/>
              <w:right w:w="108" w:type="dxa"/>
            </w:tcMar>
          </w:tcPr>
          <w:p w:rsidR="00080A28" w:rsidRPr="00837767" w:rsidRDefault="00080A28"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Возможность планирования, ограничения конкуренции («подстройка» технических спецификаций и квалификационных требований. Возможность бездействия и н</w:t>
            </w:r>
            <w:r>
              <w:rPr>
                <w:rFonts w:ascii="Times New Roman" w:eastAsia="Times New Roman" w:hAnsi="Times New Roman" w:cs="Times New Roman"/>
                <w:sz w:val="28"/>
                <w:szCs w:val="28"/>
                <w:lang w:eastAsia="ru-RU"/>
              </w:rPr>
              <w:t xml:space="preserve">е принятия мер по </w:t>
            </w:r>
            <w:proofErr w:type="spellStart"/>
            <w:r>
              <w:rPr>
                <w:rFonts w:ascii="Times New Roman" w:eastAsia="Times New Roman" w:hAnsi="Times New Roman" w:cs="Times New Roman"/>
                <w:sz w:val="28"/>
                <w:szCs w:val="28"/>
                <w:lang w:eastAsia="ru-RU"/>
              </w:rPr>
              <w:t>претензионно-</w:t>
            </w:r>
            <w:r w:rsidRPr="00837767">
              <w:rPr>
                <w:rFonts w:ascii="Times New Roman" w:eastAsia="Times New Roman" w:hAnsi="Times New Roman" w:cs="Times New Roman"/>
                <w:sz w:val="28"/>
                <w:szCs w:val="28"/>
                <w:lang w:eastAsia="ru-RU"/>
              </w:rPr>
              <w:t>исковой</w:t>
            </w:r>
            <w:proofErr w:type="spellEnd"/>
            <w:r w:rsidRPr="00837767">
              <w:rPr>
                <w:rFonts w:ascii="Times New Roman" w:eastAsia="Times New Roman" w:hAnsi="Times New Roman" w:cs="Times New Roman"/>
                <w:sz w:val="28"/>
                <w:szCs w:val="28"/>
                <w:lang w:eastAsia="ru-RU"/>
              </w:rPr>
              <w:t xml:space="preserve"> работе.</w:t>
            </w:r>
          </w:p>
        </w:tc>
      </w:tr>
    </w:tbl>
    <w:p w:rsidR="00CF01CB" w:rsidRPr="00837767" w:rsidRDefault="00CF01CB" w:rsidP="00837767">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 </w:t>
      </w:r>
    </w:p>
    <w:p w:rsidR="009E4CD0" w:rsidRPr="00837767" w:rsidRDefault="009E4CD0" w:rsidP="005034B2">
      <w:pPr>
        <w:spacing w:after="0"/>
        <w:jc w:val="both"/>
        <w:rPr>
          <w:rFonts w:ascii="Times New Roman" w:hAnsi="Times New Roman" w:cs="Times New Roman"/>
          <w:sz w:val="28"/>
          <w:szCs w:val="28"/>
        </w:rPr>
      </w:pPr>
      <w:r w:rsidRPr="00837767">
        <w:rPr>
          <w:rFonts w:ascii="Times New Roman" w:hAnsi="Times New Roman" w:cs="Times New Roman"/>
          <w:sz w:val="28"/>
          <w:szCs w:val="28"/>
        </w:rPr>
        <w:t>указанный перечень не является исчерпывающим и может быть пересмотрен в рамках дальнейшего анализа коррупционных рисков.</w:t>
      </w:r>
    </w:p>
    <w:p w:rsidR="00822338" w:rsidRPr="00837767" w:rsidRDefault="00822338" w:rsidP="005034B2">
      <w:pPr>
        <w:spacing w:after="0"/>
        <w:jc w:val="both"/>
        <w:rPr>
          <w:rFonts w:ascii="Times New Roman" w:hAnsi="Times New Roman" w:cs="Times New Roman"/>
          <w:sz w:val="28"/>
          <w:szCs w:val="28"/>
        </w:rPr>
      </w:pPr>
    </w:p>
    <w:p w:rsidR="009E4CD0" w:rsidRDefault="009E4CD0" w:rsidP="005034B2">
      <w:pPr>
        <w:spacing w:after="0"/>
        <w:jc w:val="both"/>
        <w:rPr>
          <w:rFonts w:ascii="Times New Roman" w:hAnsi="Times New Roman" w:cs="Times New Roman"/>
          <w:b/>
          <w:sz w:val="28"/>
          <w:szCs w:val="28"/>
        </w:rPr>
      </w:pPr>
      <w:r w:rsidRPr="00837767">
        <w:rPr>
          <w:rFonts w:ascii="Times New Roman" w:hAnsi="Times New Roman" w:cs="Times New Roman"/>
          <w:b/>
          <w:sz w:val="28"/>
          <w:szCs w:val="28"/>
        </w:rPr>
        <w:lastRenderedPageBreak/>
        <w:t>2. По второму направлению: «Урегулирования конфликта интересов».</w:t>
      </w:r>
    </w:p>
    <w:p w:rsidR="009E699F" w:rsidRDefault="009E699F" w:rsidP="005034B2">
      <w:pPr>
        <w:spacing w:after="0"/>
        <w:jc w:val="both"/>
        <w:rPr>
          <w:rFonts w:ascii="Times New Roman" w:hAnsi="Times New Roman" w:cs="Times New Roman"/>
          <w:b/>
          <w:sz w:val="28"/>
          <w:szCs w:val="28"/>
        </w:rPr>
      </w:pPr>
    </w:p>
    <w:p w:rsidR="009E699F" w:rsidRPr="005034B2" w:rsidRDefault="00DA2B8B"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699F" w:rsidRPr="005034B2">
        <w:rPr>
          <w:rFonts w:ascii="Times New Roman" w:hAnsi="Times New Roman" w:cs="Times New Roman"/>
          <w:sz w:val="28"/>
          <w:szCs w:val="28"/>
        </w:rPr>
        <w:t>Предотвращение и разрешение конфликта интересов является одной из мер всистеме противодействия коррупции</w:t>
      </w:r>
      <w:proofErr w:type="gramStart"/>
      <w:r w:rsidR="009E699F" w:rsidRPr="005034B2">
        <w:rPr>
          <w:rFonts w:ascii="Times New Roman" w:hAnsi="Times New Roman" w:cs="Times New Roman"/>
          <w:sz w:val="28"/>
          <w:szCs w:val="28"/>
        </w:rPr>
        <w:t>.Р</w:t>
      </w:r>
      <w:proofErr w:type="gramEnd"/>
      <w:r w:rsidR="009E699F" w:rsidRPr="005034B2">
        <w:rPr>
          <w:rFonts w:ascii="Times New Roman" w:hAnsi="Times New Roman" w:cs="Times New Roman"/>
          <w:sz w:val="28"/>
          <w:szCs w:val="28"/>
        </w:rPr>
        <w:t>аботники Предприятия в соответствии с Законом Республики Казахстан</w:t>
      </w:r>
      <w:r>
        <w:rPr>
          <w:rFonts w:ascii="Times New Roman" w:hAnsi="Times New Roman" w:cs="Times New Roman"/>
          <w:sz w:val="28"/>
          <w:szCs w:val="28"/>
        </w:rPr>
        <w:t xml:space="preserve"> </w:t>
      </w:r>
      <w:r w:rsidR="009E699F" w:rsidRPr="005034B2">
        <w:rPr>
          <w:rFonts w:ascii="Times New Roman" w:hAnsi="Times New Roman" w:cs="Times New Roman"/>
          <w:sz w:val="28"/>
          <w:szCs w:val="28"/>
        </w:rPr>
        <w:t>«О противодействии коррупции» обязаны незамедлительно доводить до сведения</w:t>
      </w:r>
      <w:r>
        <w:rPr>
          <w:rFonts w:ascii="Times New Roman" w:hAnsi="Times New Roman" w:cs="Times New Roman"/>
          <w:sz w:val="28"/>
          <w:szCs w:val="28"/>
        </w:rPr>
        <w:t xml:space="preserve"> </w:t>
      </w:r>
      <w:r w:rsidR="009E699F" w:rsidRPr="005034B2">
        <w:rPr>
          <w:rFonts w:ascii="Times New Roman" w:hAnsi="Times New Roman" w:cs="Times New Roman"/>
          <w:sz w:val="28"/>
          <w:szCs w:val="28"/>
        </w:rPr>
        <w:t>руководства Предприятия и (или) правоохранительным органам о ставшим им</w:t>
      </w:r>
      <w:r>
        <w:rPr>
          <w:rFonts w:ascii="Times New Roman" w:hAnsi="Times New Roman" w:cs="Times New Roman"/>
          <w:sz w:val="28"/>
          <w:szCs w:val="28"/>
        </w:rPr>
        <w:t xml:space="preserve"> </w:t>
      </w:r>
      <w:r w:rsidR="009E699F" w:rsidRPr="005034B2">
        <w:rPr>
          <w:rFonts w:ascii="Times New Roman" w:hAnsi="Times New Roman" w:cs="Times New Roman"/>
          <w:sz w:val="28"/>
          <w:szCs w:val="28"/>
        </w:rPr>
        <w:t xml:space="preserve">известных случаях коррупционных правонарушений, а также принимать меры попредотвращению и урегулированию конфликта интересов, уведомлять в письменнойформе непосредственного руководителя </w:t>
      </w:r>
      <w:r w:rsidR="00673019" w:rsidRPr="005034B2">
        <w:rPr>
          <w:rFonts w:ascii="Times New Roman" w:hAnsi="Times New Roman" w:cs="Times New Roman"/>
          <w:sz w:val="28"/>
          <w:szCs w:val="28"/>
        </w:rPr>
        <w:t xml:space="preserve">или </w:t>
      </w:r>
      <w:proofErr w:type="spellStart"/>
      <w:r w:rsidR="00673019" w:rsidRPr="005034B2">
        <w:rPr>
          <w:rFonts w:ascii="Times New Roman" w:hAnsi="Times New Roman" w:cs="Times New Roman"/>
          <w:sz w:val="28"/>
          <w:szCs w:val="28"/>
        </w:rPr>
        <w:t>комплаенс</w:t>
      </w:r>
      <w:proofErr w:type="spellEnd"/>
      <w:r w:rsidR="00673019" w:rsidRPr="005034B2">
        <w:rPr>
          <w:rFonts w:ascii="Times New Roman" w:hAnsi="Times New Roman" w:cs="Times New Roman"/>
          <w:sz w:val="28"/>
          <w:szCs w:val="28"/>
        </w:rPr>
        <w:t xml:space="preserve"> – офицера </w:t>
      </w:r>
      <w:r w:rsidR="009E699F" w:rsidRPr="005034B2">
        <w:rPr>
          <w:rFonts w:ascii="Times New Roman" w:hAnsi="Times New Roman" w:cs="Times New Roman"/>
          <w:sz w:val="28"/>
          <w:szCs w:val="28"/>
        </w:rPr>
        <w:t xml:space="preserve">о возникшем </w:t>
      </w:r>
      <w:proofErr w:type="gramStart"/>
      <w:r w:rsidR="009E699F" w:rsidRPr="005034B2">
        <w:rPr>
          <w:rFonts w:ascii="Times New Roman" w:hAnsi="Times New Roman" w:cs="Times New Roman"/>
          <w:sz w:val="28"/>
          <w:szCs w:val="28"/>
        </w:rPr>
        <w:t>конфликте</w:t>
      </w:r>
      <w:proofErr w:type="gramEnd"/>
      <w:r w:rsidR="009E699F" w:rsidRPr="005034B2">
        <w:rPr>
          <w:rFonts w:ascii="Times New Roman" w:hAnsi="Times New Roman" w:cs="Times New Roman"/>
          <w:sz w:val="28"/>
          <w:szCs w:val="28"/>
        </w:rPr>
        <w:t xml:space="preserve"> интересов или овозможности его возникновения, как только ему станет об этом известно.</w:t>
      </w:r>
    </w:p>
    <w:p w:rsidR="009E699F" w:rsidRPr="005034B2" w:rsidRDefault="009E699F"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Коррупционных рисков, связанных с управлением</w:t>
      </w:r>
      <w:r w:rsidR="00DA2B8B">
        <w:rPr>
          <w:rFonts w:ascii="Times New Roman" w:hAnsi="Times New Roman" w:cs="Times New Roman"/>
          <w:sz w:val="28"/>
          <w:szCs w:val="28"/>
        </w:rPr>
        <w:t xml:space="preserve"> </w:t>
      </w:r>
      <w:r w:rsidRPr="005034B2">
        <w:rPr>
          <w:rFonts w:ascii="Times New Roman" w:hAnsi="Times New Roman" w:cs="Times New Roman"/>
          <w:sz w:val="28"/>
          <w:szCs w:val="28"/>
        </w:rPr>
        <w:t>персонала выявлено не было.</w:t>
      </w:r>
    </w:p>
    <w:p w:rsidR="00080A28" w:rsidRPr="009E699F" w:rsidRDefault="00080A28" w:rsidP="005034B2">
      <w:pPr>
        <w:spacing w:after="0"/>
        <w:jc w:val="both"/>
        <w:rPr>
          <w:rFonts w:ascii="Times New Roman" w:hAnsi="Times New Roman" w:cs="Times New Roman"/>
          <w:color w:val="FF0000"/>
          <w:sz w:val="28"/>
          <w:szCs w:val="28"/>
        </w:rPr>
      </w:pPr>
    </w:p>
    <w:p w:rsidR="009E4CD0" w:rsidRPr="00837767" w:rsidRDefault="009E4CD0" w:rsidP="005034B2">
      <w:pPr>
        <w:spacing w:after="0"/>
        <w:jc w:val="both"/>
        <w:rPr>
          <w:rFonts w:ascii="Times New Roman" w:hAnsi="Times New Roman" w:cs="Times New Roman"/>
          <w:b/>
          <w:sz w:val="28"/>
          <w:szCs w:val="28"/>
        </w:rPr>
      </w:pPr>
      <w:r w:rsidRPr="00837767">
        <w:rPr>
          <w:rFonts w:ascii="Times New Roman" w:hAnsi="Times New Roman" w:cs="Times New Roman"/>
          <w:b/>
          <w:sz w:val="28"/>
          <w:szCs w:val="28"/>
        </w:rPr>
        <w:t>Коррупционные риски при управлении человеческими ресурсами.</w:t>
      </w:r>
    </w:p>
    <w:p w:rsidR="005164DD" w:rsidRPr="00837767" w:rsidRDefault="002C3563"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64DD" w:rsidRPr="00837767">
        <w:rPr>
          <w:rFonts w:ascii="Times New Roman" w:hAnsi="Times New Roman" w:cs="Times New Roman"/>
          <w:sz w:val="28"/>
          <w:szCs w:val="28"/>
        </w:rPr>
        <w:t>Предотвращение и разрешение конфликта интересов является одной из мер в системе противодействия коррупции.</w:t>
      </w:r>
    </w:p>
    <w:p w:rsidR="009E4CD0" w:rsidRPr="00837767" w:rsidRDefault="002C3563"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2631" w:rsidRPr="00837767">
        <w:rPr>
          <w:rFonts w:ascii="Times New Roman" w:hAnsi="Times New Roman" w:cs="Times New Roman"/>
          <w:sz w:val="28"/>
          <w:szCs w:val="28"/>
        </w:rPr>
        <w:t>Сотрудники</w:t>
      </w:r>
      <w:r w:rsidR="005164DD" w:rsidRPr="00837767">
        <w:rPr>
          <w:rFonts w:ascii="Times New Roman" w:hAnsi="Times New Roman" w:cs="Times New Roman"/>
          <w:sz w:val="28"/>
          <w:szCs w:val="28"/>
        </w:rPr>
        <w:t xml:space="preserve"> обязаны незамедлительно сообщать руководству </w:t>
      </w:r>
      <w:r w:rsidR="006D2408" w:rsidRPr="00837767">
        <w:rPr>
          <w:rFonts w:ascii="Times New Roman" w:hAnsi="Times New Roman" w:cs="Times New Roman"/>
          <w:sz w:val="28"/>
          <w:szCs w:val="28"/>
        </w:rPr>
        <w:t>предприятия</w:t>
      </w:r>
      <w:r w:rsidR="005164DD" w:rsidRPr="00837767">
        <w:rPr>
          <w:rFonts w:ascii="Times New Roman" w:hAnsi="Times New Roman" w:cs="Times New Roman"/>
          <w:sz w:val="28"/>
          <w:szCs w:val="28"/>
        </w:rPr>
        <w:t xml:space="preserve">, </w:t>
      </w:r>
      <w:proofErr w:type="spellStart"/>
      <w:r w:rsidR="005164DD" w:rsidRPr="00837767">
        <w:rPr>
          <w:rFonts w:ascii="Times New Roman" w:hAnsi="Times New Roman" w:cs="Times New Roman"/>
          <w:sz w:val="28"/>
          <w:szCs w:val="28"/>
        </w:rPr>
        <w:t>комплаенс-офицеру</w:t>
      </w:r>
      <w:proofErr w:type="spellEnd"/>
      <w:r w:rsidR="005164DD" w:rsidRPr="00837767">
        <w:rPr>
          <w:rFonts w:ascii="Times New Roman" w:hAnsi="Times New Roman" w:cs="Times New Roman"/>
          <w:sz w:val="28"/>
          <w:szCs w:val="28"/>
        </w:rPr>
        <w:t xml:space="preserve"> или правоохранительным органам о ставши</w:t>
      </w:r>
      <w:r w:rsidR="006E0C40" w:rsidRPr="00837767">
        <w:rPr>
          <w:rFonts w:ascii="Times New Roman" w:hAnsi="Times New Roman" w:cs="Times New Roman"/>
          <w:sz w:val="28"/>
          <w:szCs w:val="28"/>
        </w:rPr>
        <w:t>х</w:t>
      </w:r>
      <w:r w:rsidR="005164DD" w:rsidRPr="00837767">
        <w:rPr>
          <w:rFonts w:ascii="Times New Roman" w:hAnsi="Times New Roman" w:cs="Times New Roman"/>
          <w:sz w:val="28"/>
          <w:szCs w:val="28"/>
        </w:rPr>
        <w:t xml:space="preserve"> им известных случаях коррупционных правонарушений, в соответствии с Законом РК «О противодействии коррупции».</w:t>
      </w:r>
      <w:r w:rsidR="006E0C40" w:rsidRPr="00837767">
        <w:rPr>
          <w:rFonts w:ascii="Times New Roman" w:hAnsi="Times New Roman" w:cs="Times New Roman"/>
          <w:sz w:val="28"/>
          <w:szCs w:val="28"/>
        </w:rPr>
        <w:t xml:space="preserve"> А также принимать меры по предотвращению и урегулированию конфликта интересов, уведомлять в письменной форме непосредственного руководителя о возникшем конфликте интересов или о возможности его возникновения, как только ему станет об этом известно. </w:t>
      </w:r>
      <w:r w:rsidR="009E4CD0" w:rsidRPr="00837767">
        <w:rPr>
          <w:rFonts w:ascii="Times New Roman" w:hAnsi="Times New Roman" w:cs="Times New Roman"/>
          <w:sz w:val="28"/>
          <w:szCs w:val="28"/>
        </w:rPr>
        <w:t xml:space="preserve">В ходе анализа коррупционных рисков за проверяемый период конфликт интересов не выявлен. Факты </w:t>
      </w:r>
      <w:proofErr w:type="spellStart"/>
      <w:r w:rsidR="009E4CD0" w:rsidRPr="00837767">
        <w:rPr>
          <w:rFonts w:ascii="Times New Roman" w:hAnsi="Times New Roman" w:cs="Times New Roman"/>
          <w:sz w:val="28"/>
          <w:szCs w:val="28"/>
        </w:rPr>
        <w:t>аффилированности</w:t>
      </w:r>
      <w:proofErr w:type="spellEnd"/>
      <w:r w:rsidR="009E4CD0" w:rsidRPr="00837767">
        <w:rPr>
          <w:rFonts w:ascii="Times New Roman" w:hAnsi="Times New Roman" w:cs="Times New Roman"/>
          <w:sz w:val="28"/>
          <w:szCs w:val="28"/>
        </w:rPr>
        <w:t xml:space="preserve"> при занятии вакантных должностей, находящихся в непосредственной подчинённости должности, занимаемой близкими родственниками не выявлено.</w:t>
      </w:r>
    </w:p>
    <w:p w:rsidR="0053026F" w:rsidRPr="00837767" w:rsidRDefault="00D90FBB"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1E6F" w:rsidRPr="00837767">
        <w:rPr>
          <w:rFonts w:ascii="Times New Roman" w:hAnsi="Times New Roman" w:cs="Times New Roman"/>
          <w:sz w:val="28"/>
          <w:szCs w:val="28"/>
        </w:rPr>
        <w:t xml:space="preserve">Поиски </w:t>
      </w:r>
      <w:r w:rsidR="009E4CD0" w:rsidRPr="00837767">
        <w:rPr>
          <w:rFonts w:ascii="Times New Roman" w:hAnsi="Times New Roman" w:cs="Times New Roman"/>
          <w:sz w:val="28"/>
          <w:szCs w:val="28"/>
        </w:rPr>
        <w:t xml:space="preserve"> кандидатов на замещение вакантных должностей предприятия осуществляется путем размещения на </w:t>
      </w:r>
      <w:proofErr w:type="spellStart"/>
      <w:r w:rsidR="009E4CD0" w:rsidRPr="00837767">
        <w:rPr>
          <w:rFonts w:ascii="Times New Roman" w:hAnsi="Times New Roman" w:cs="Times New Roman"/>
          <w:sz w:val="28"/>
          <w:szCs w:val="28"/>
        </w:rPr>
        <w:t>интернет-ресурсе</w:t>
      </w:r>
      <w:proofErr w:type="spellEnd"/>
      <w:r w:rsidR="003961B8">
        <w:rPr>
          <w:rFonts w:ascii="Times New Roman" w:hAnsi="Times New Roman" w:cs="Times New Roman"/>
          <w:sz w:val="28"/>
          <w:szCs w:val="28"/>
        </w:rPr>
        <w:t xml:space="preserve">: </w:t>
      </w:r>
      <w:hyperlink r:id="rId6" w:history="1">
        <w:r w:rsidR="009E4CD0" w:rsidRPr="00837767">
          <w:rPr>
            <w:rStyle w:val="a6"/>
            <w:rFonts w:ascii="Times New Roman" w:hAnsi="Times New Roman" w:cs="Times New Roman"/>
            <w:sz w:val="28"/>
            <w:szCs w:val="28"/>
            <w:lang w:val="en-US"/>
          </w:rPr>
          <w:t>www</w:t>
        </w:r>
        <w:r w:rsidR="009E4CD0" w:rsidRPr="00837767">
          <w:rPr>
            <w:rStyle w:val="a6"/>
            <w:rFonts w:ascii="Times New Roman" w:hAnsi="Times New Roman" w:cs="Times New Roman"/>
            <w:sz w:val="28"/>
            <w:szCs w:val="28"/>
          </w:rPr>
          <w:t>.</w:t>
        </w:r>
        <w:proofErr w:type="spellStart"/>
        <w:r w:rsidR="009E4CD0" w:rsidRPr="00837767">
          <w:rPr>
            <w:rStyle w:val="a6"/>
            <w:rFonts w:ascii="Times New Roman" w:hAnsi="Times New Roman" w:cs="Times New Roman"/>
            <w:sz w:val="28"/>
            <w:szCs w:val="28"/>
            <w:lang w:val="en-US"/>
          </w:rPr>
          <w:t>enbek</w:t>
        </w:r>
        <w:proofErr w:type="spellEnd"/>
        <w:r w:rsidR="009E4CD0" w:rsidRPr="00837767">
          <w:rPr>
            <w:rStyle w:val="a6"/>
            <w:rFonts w:ascii="Times New Roman" w:hAnsi="Times New Roman" w:cs="Times New Roman"/>
            <w:sz w:val="28"/>
            <w:szCs w:val="28"/>
          </w:rPr>
          <w:t>.</w:t>
        </w:r>
        <w:proofErr w:type="spellStart"/>
        <w:r w:rsidR="009E4CD0" w:rsidRPr="00837767">
          <w:rPr>
            <w:rStyle w:val="a6"/>
            <w:rFonts w:ascii="Times New Roman" w:hAnsi="Times New Roman" w:cs="Times New Roman"/>
            <w:sz w:val="28"/>
            <w:szCs w:val="28"/>
            <w:lang w:val="en-US"/>
          </w:rPr>
          <w:t>kz</w:t>
        </w:r>
        <w:proofErr w:type="spellEnd"/>
      </w:hyperlink>
      <w:r w:rsidR="0008718D" w:rsidRPr="00837767">
        <w:rPr>
          <w:rFonts w:ascii="Times New Roman" w:hAnsi="Times New Roman" w:cs="Times New Roman"/>
          <w:sz w:val="28"/>
          <w:szCs w:val="28"/>
        </w:rPr>
        <w:t xml:space="preserve">, </w:t>
      </w:r>
      <w:r w:rsidR="00673019">
        <w:rPr>
          <w:rFonts w:ascii="Times New Roman" w:hAnsi="Times New Roman" w:cs="Times New Roman"/>
          <w:sz w:val="28"/>
          <w:szCs w:val="28"/>
        </w:rPr>
        <w:t xml:space="preserve">приложение </w:t>
      </w:r>
      <w:proofErr w:type="spellStart"/>
      <w:r w:rsidR="00673019">
        <w:rPr>
          <w:rFonts w:ascii="Times New Roman" w:hAnsi="Times New Roman" w:cs="Times New Roman"/>
          <w:sz w:val="28"/>
          <w:szCs w:val="28"/>
          <w:lang w:val="en-US"/>
        </w:rPr>
        <w:t>Kaspi</w:t>
      </w:r>
      <w:proofErr w:type="spellEnd"/>
      <w:r w:rsidR="00673019" w:rsidRPr="00673019">
        <w:rPr>
          <w:rFonts w:ascii="Times New Roman" w:hAnsi="Times New Roman" w:cs="Times New Roman"/>
          <w:sz w:val="28"/>
          <w:szCs w:val="28"/>
        </w:rPr>
        <w:t>.</w:t>
      </w:r>
      <w:proofErr w:type="spellStart"/>
      <w:r w:rsidR="00673019">
        <w:rPr>
          <w:rFonts w:ascii="Times New Roman" w:hAnsi="Times New Roman" w:cs="Times New Roman"/>
          <w:sz w:val="28"/>
          <w:szCs w:val="28"/>
          <w:lang w:val="en-US"/>
        </w:rPr>
        <w:t>kz</w:t>
      </w:r>
      <w:proofErr w:type="spellEnd"/>
      <w:r w:rsidR="00673019">
        <w:rPr>
          <w:rFonts w:ascii="Times New Roman" w:hAnsi="Times New Roman" w:cs="Times New Roman"/>
          <w:sz w:val="28"/>
          <w:szCs w:val="28"/>
          <w:lang w:val="kk-KZ"/>
        </w:rPr>
        <w:t xml:space="preserve">  и </w:t>
      </w:r>
      <w:r w:rsidR="0008718D" w:rsidRPr="00837767">
        <w:rPr>
          <w:rFonts w:ascii="Times New Roman" w:hAnsi="Times New Roman" w:cs="Times New Roman"/>
          <w:sz w:val="28"/>
          <w:szCs w:val="28"/>
        </w:rPr>
        <w:t>на своем сайте.</w:t>
      </w:r>
    </w:p>
    <w:p w:rsidR="00BE6B44" w:rsidRPr="00837767" w:rsidRDefault="00D90FBB"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6B44" w:rsidRPr="00837767">
        <w:rPr>
          <w:rFonts w:ascii="Times New Roman" w:hAnsi="Times New Roman" w:cs="Times New Roman"/>
          <w:sz w:val="28"/>
          <w:szCs w:val="28"/>
        </w:rPr>
        <w:t>При проверке личных дел работников фактов занятия государственной должности, находящихся в непосредственной подчиненности должности, занимаемой близкими родственниками, супругами не выявлено. Работники предприятия ознакомлены с внутренними правовыми документами (инструкциями, положениями, с</w:t>
      </w:r>
      <w:r w:rsidR="007776F4" w:rsidRPr="00837767">
        <w:rPr>
          <w:rFonts w:ascii="Times New Roman" w:hAnsi="Times New Roman" w:cs="Times New Roman"/>
          <w:sz w:val="28"/>
          <w:szCs w:val="28"/>
        </w:rPr>
        <w:t xml:space="preserve">тандартами </w:t>
      </w:r>
      <w:r w:rsidR="00BE6B44" w:rsidRPr="00837767">
        <w:rPr>
          <w:rFonts w:ascii="Times New Roman" w:hAnsi="Times New Roman" w:cs="Times New Roman"/>
          <w:sz w:val="28"/>
          <w:szCs w:val="28"/>
        </w:rPr>
        <w:t xml:space="preserve"> и т.п.)</w:t>
      </w:r>
      <w:r w:rsidR="005A3E09" w:rsidRPr="00837767">
        <w:rPr>
          <w:rFonts w:ascii="Times New Roman" w:hAnsi="Times New Roman" w:cs="Times New Roman"/>
          <w:sz w:val="28"/>
          <w:szCs w:val="28"/>
        </w:rPr>
        <w:t>.</w:t>
      </w:r>
    </w:p>
    <w:p w:rsidR="00BE6B44" w:rsidRPr="00837767" w:rsidRDefault="00BE6B44" w:rsidP="005034B2">
      <w:pPr>
        <w:spacing w:after="0"/>
        <w:jc w:val="both"/>
        <w:rPr>
          <w:rFonts w:ascii="Times New Roman" w:hAnsi="Times New Roman" w:cs="Times New Roman"/>
          <w:sz w:val="28"/>
          <w:szCs w:val="28"/>
        </w:rPr>
      </w:pPr>
    </w:p>
    <w:p w:rsidR="009E4CD0" w:rsidRPr="00837767" w:rsidRDefault="009E4CD0" w:rsidP="005034B2">
      <w:pPr>
        <w:spacing w:after="0"/>
        <w:jc w:val="both"/>
        <w:rPr>
          <w:rFonts w:ascii="Times New Roman" w:hAnsi="Times New Roman" w:cs="Times New Roman"/>
          <w:b/>
          <w:sz w:val="28"/>
          <w:szCs w:val="28"/>
        </w:rPr>
      </w:pPr>
      <w:r w:rsidRPr="00837767">
        <w:rPr>
          <w:rFonts w:ascii="Times New Roman" w:hAnsi="Times New Roman" w:cs="Times New Roman"/>
          <w:b/>
          <w:sz w:val="28"/>
          <w:szCs w:val="28"/>
        </w:rPr>
        <w:lastRenderedPageBreak/>
        <w:t>3. По третьему направлению «Оказания государственных услуг»:</w:t>
      </w:r>
    </w:p>
    <w:p w:rsidR="00555FE6" w:rsidRDefault="00F571CF" w:rsidP="005034B2">
      <w:pPr>
        <w:spacing w:after="0"/>
        <w:jc w:val="both"/>
        <w:rPr>
          <w:rStyle w:val="ab"/>
          <w:rFonts w:ascii="Times New Roman" w:hAnsi="Times New Roman" w:cs="Times New Roman"/>
          <w:sz w:val="28"/>
          <w:szCs w:val="28"/>
        </w:rPr>
      </w:pPr>
      <w:proofErr w:type="spellStart"/>
      <w:r w:rsidRPr="00837767">
        <w:rPr>
          <w:rStyle w:val="ab"/>
          <w:rFonts w:ascii="Times New Roman" w:hAnsi="Times New Roman" w:cs="Times New Roman"/>
          <w:sz w:val="28"/>
          <w:szCs w:val="28"/>
        </w:rPr>
        <w:t>Госуслуги</w:t>
      </w:r>
      <w:proofErr w:type="spellEnd"/>
      <w:r w:rsidRPr="00837767">
        <w:rPr>
          <w:rStyle w:val="ab"/>
          <w:rFonts w:ascii="Times New Roman" w:hAnsi="Times New Roman" w:cs="Times New Roman"/>
          <w:sz w:val="28"/>
          <w:szCs w:val="28"/>
        </w:rPr>
        <w:t xml:space="preserve"> оказываются на безвозмездной основе по обращениям граждан и пациентов в соответствии с Законом РК от 15.04.2013 года «О государственных услугах» № 88-</w:t>
      </w:r>
      <w:r w:rsidRPr="00837767">
        <w:rPr>
          <w:rStyle w:val="ab"/>
          <w:rFonts w:ascii="Times New Roman" w:hAnsi="Times New Roman" w:cs="Times New Roman"/>
          <w:sz w:val="28"/>
          <w:szCs w:val="28"/>
          <w:lang w:val="en-US"/>
        </w:rPr>
        <w:t>V</w:t>
      </w:r>
      <w:r w:rsidRPr="00837767">
        <w:rPr>
          <w:rStyle w:val="ab"/>
          <w:rFonts w:ascii="Times New Roman" w:hAnsi="Times New Roman" w:cs="Times New Roman"/>
          <w:sz w:val="28"/>
          <w:szCs w:val="28"/>
        </w:rPr>
        <w:t xml:space="preserve">. Государственные услуги оказываются согласно «Реестру государственных услуг», утвержденному Постановлением Правительства РК от 18.09.2018 года с соблюдением требований и сроков по принципам подотчетности и прозрачности, качества и доступности, экономичности и эффективности в сфере оказания </w:t>
      </w:r>
      <w:proofErr w:type="spellStart"/>
      <w:r w:rsidRPr="00837767">
        <w:rPr>
          <w:rStyle w:val="ab"/>
          <w:rFonts w:ascii="Times New Roman" w:hAnsi="Times New Roman" w:cs="Times New Roman"/>
          <w:sz w:val="28"/>
          <w:szCs w:val="28"/>
        </w:rPr>
        <w:t>госуслуг</w:t>
      </w:r>
      <w:proofErr w:type="spellEnd"/>
      <w:r w:rsidRPr="00837767">
        <w:rPr>
          <w:rStyle w:val="ab"/>
          <w:rFonts w:ascii="Times New Roman" w:hAnsi="Times New Roman" w:cs="Times New Roman"/>
          <w:sz w:val="28"/>
          <w:szCs w:val="28"/>
        </w:rPr>
        <w:t>.</w:t>
      </w:r>
    </w:p>
    <w:p w:rsidR="00136129" w:rsidRPr="00837767" w:rsidRDefault="00136129" w:rsidP="005034B2">
      <w:pPr>
        <w:spacing w:after="0"/>
        <w:jc w:val="both"/>
        <w:rPr>
          <w:rStyle w:val="ab"/>
          <w:rFonts w:ascii="Times New Roman" w:hAnsi="Times New Roman" w:cs="Times New Roman"/>
          <w:sz w:val="28"/>
          <w:szCs w:val="28"/>
          <w:u w:color="FF0000"/>
        </w:rPr>
      </w:pPr>
    </w:p>
    <w:p w:rsidR="008645F8" w:rsidRPr="00837767" w:rsidRDefault="00E87BD6" w:rsidP="005034B2">
      <w:pPr>
        <w:spacing w:after="0"/>
        <w:jc w:val="both"/>
        <w:rPr>
          <w:rStyle w:val="ab"/>
          <w:rFonts w:ascii="Times New Roman" w:hAnsi="Times New Roman" w:cs="Times New Roman"/>
          <w:b/>
          <w:sz w:val="28"/>
          <w:szCs w:val="28"/>
          <w:u w:color="FF0000"/>
        </w:rPr>
      </w:pPr>
      <w:r w:rsidRPr="00837767">
        <w:rPr>
          <w:rFonts w:ascii="Times New Roman" w:hAnsi="Times New Roman" w:cs="Times New Roman"/>
          <w:b/>
          <w:sz w:val="28"/>
          <w:szCs w:val="28"/>
        </w:rPr>
        <w:t>Предприятие оказывает</w:t>
      </w:r>
      <w:r w:rsidR="00F84A62">
        <w:rPr>
          <w:rFonts w:ascii="Times New Roman" w:hAnsi="Times New Roman" w:cs="Times New Roman"/>
          <w:b/>
          <w:sz w:val="28"/>
          <w:szCs w:val="28"/>
        </w:rPr>
        <w:t xml:space="preserve"> </w:t>
      </w:r>
      <w:proofErr w:type="spellStart"/>
      <w:r w:rsidRPr="00837767">
        <w:rPr>
          <w:rStyle w:val="ab"/>
          <w:rFonts w:ascii="Times New Roman" w:hAnsi="Times New Roman" w:cs="Times New Roman"/>
          <w:b/>
          <w:sz w:val="28"/>
          <w:szCs w:val="28"/>
          <w:u w:color="FF0000"/>
        </w:rPr>
        <w:t>госуслугу</w:t>
      </w:r>
      <w:proofErr w:type="spellEnd"/>
      <w:r w:rsidRPr="00837767">
        <w:rPr>
          <w:rStyle w:val="ab"/>
          <w:rFonts w:ascii="Times New Roman" w:hAnsi="Times New Roman" w:cs="Times New Roman"/>
          <w:b/>
          <w:sz w:val="28"/>
          <w:szCs w:val="28"/>
          <w:u w:color="FF0000"/>
        </w:rPr>
        <w:t xml:space="preserve"> «</w:t>
      </w:r>
      <w:r w:rsidRPr="00837767">
        <w:rPr>
          <w:rStyle w:val="ab"/>
          <w:rFonts w:ascii="Times New Roman" w:hAnsi="Times New Roman" w:cs="Times New Roman"/>
          <w:b/>
          <w:sz w:val="28"/>
          <w:szCs w:val="28"/>
        </w:rPr>
        <w:t>Выдача</w:t>
      </w:r>
      <w:r w:rsidRPr="00837767">
        <w:rPr>
          <w:rStyle w:val="ab"/>
          <w:rFonts w:ascii="Times New Roman" w:hAnsi="Times New Roman" w:cs="Times New Roman"/>
          <w:b/>
          <w:sz w:val="28"/>
          <w:szCs w:val="28"/>
          <w:u w:color="FF0000"/>
        </w:rPr>
        <w:t xml:space="preserve"> выписки из медицинской карты стационарного больного».</w:t>
      </w:r>
    </w:p>
    <w:p w:rsidR="00F571CF" w:rsidRPr="00837767" w:rsidRDefault="002678E1" w:rsidP="005034B2">
      <w:pPr>
        <w:spacing w:after="0"/>
        <w:jc w:val="both"/>
        <w:rPr>
          <w:rStyle w:val="ab"/>
          <w:rFonts w:ascii="Times New Roman" w:eastAsia="Times New Roman" w:hAnsi="Times New Roman" w:cs="Times New Roman"/>
          <w:sz w:val="28"/>
          <w:szCs w:val="28"/>
        </w:rPr>
      </w:pPr>
      <w:r w:rsidRPr="00837767">
        <w:rPr>
          <w:rStyle w:val="ab"/>
          <w:rFonts w:ascii="Times New Roman" w:hAnsi="Times New Roman" w:cs="Times New Roman"/>
          <w:sz w:val="28"/>
          <w:szCs w:val="28"/>
          <w:u w:color="FF0000"/>
        </w:rPr>
        <w:t xml:space="preserve">По стандарту </w:t>
      </w:r>
      <w:proofErr w:type="spellStart"/>
      <w:r w:rsidRPr="00837767">
        <w:rPr>
          <w:rStyle w:val="ab"/>
          <w:rFonts w:ascii="Times New Roman" w:hAnsi="Times New Roman" w:cs="Times New Roman"/>
          <w:sz w:val="28"/>
          <w:szCs w:val="28"/>
          <w:u w:color="FF0000"/>
        </w:rPr>
        <w:t>госуслуги</w:t>
      </w:r>
      <w:proofErr w:type="spellEnd"/>
      <w:r w:rsidRPr="00837767">
        <w:rPr>
          <w:rStyle w:val="ab"/>
          <w:rFonts w:ascii="Times New Roman" w:hAnsi="Times New Roman" w:cs="Times New Roman"/>
          <w:sz w:val="28"/>
          <w:szCs w:val="28"/>
          <w:u w:color="FF0000"/>
        </w:rPr>
        <w:t xml:space="preserve"> «</w:t>
      </w:r>
      <w:r w:rsidRPr="00837767">
        <w:rPr>
          <w:rStyle w:val="ab"/>
          <w:rFonts w:ascii="Times New Roman" w:hAnsi="Times New Roman" w:cs="Times New Roman"/>
          <w:sz w:val="28"/>
          <w:szCs w:val="28"/>
        </w:rPr>
        <w:t>Выдача</w:t>
      </w:r>
      <w:r w:rsidRPr="00837767">
        <w:rPr>
          <w:rStyle w:val="ab"/>
          <w:rFonts w:ascii="Times New Roman" w:hAnsi="Times New Roman" w:cs="Times New Roman"/>
          <w:sz w:val="28"/>
          <w:szCs w:val="28"/>
          <w:u w:color="FF0000"/>
        </w:rPr>
        <w:t xml:space="preserve"> выписки из медицинской карты стационарного больного: количество оказанных государственных услуг </w:t>
      </w:r>
      <w:r w:rsidRPr="00F4231C">
        <w:rPr>
          <w:rStyle w:val="ab"/>
          <w:rFonts w:ascii="Times New Roman" w:hAnsi="Times New Roman" w:cs="Times New Roman"/>
          <w:color w:val="000000" w:themeColor="text1"/>
          <w:sz w:val="28"/>
          <w:szCs w:val="28"/>
          <w:u w:color="FF0000"/>
        </w:rPr>
        <w:t xml:space="preserve">- </w:t>
      </w:r>
      <w:r w:rsidR="00673019" w:rsidRPr="00F4231C">
        <w:rPr>
          <w:rStyle w:val="ab"/>
          <w:rFonts w:ascii="Times New Roman" w:hAnsi="Times New Roman" w:cs="Times New Roman"/>
          <w:color w:val="000000" w:themeColor="text1"/>
          <w:sz w:val="28"/>
          <w:szCs w:val="28"/>
          <w:u w:color="FF0000"/>
          <w:lang w:val="kk-KZ"/>
        </w:rPr>
        <w:t>814</w:t>
      </w:r>
      <w:r w:rsidRPr="00F4231C">
        <w:rPr>
          <w:rStyle w:val="ab"/>
          <w:rFonts w:ascii="Times New Roman" w:hAnsi="Times New Roman" w:cs="Times New Roman"/>
          <w:color w:val="000000" w:themeColor="text1"/>
          <w:sz w:val="28"/>
          <w:szCs w:val="28"/>
          <w:u w:color="FF0000"/>
        </w:rPr>
        <w:t>,</w:t>
      </w:r>
      <w:r w:rsidRPr="00837767">
        <w:rPr>
          <w:rStyle w:val="ab"/>
          <w:rFonts w:ascii="Times New Roman" w:hAnsi="Times New Roman" w:cs="Times New Roman"/>
          <w:sz w:val="28"/>
          <w:szCs w:val="28"/>
          <w:u w:color="FF0000"/>
        </w:rPr>
        <w:t xml:space="preserve"> количество отказов - 0, количество жалоб на оказанные услуги-0.</w:t>
      </w:r>
      <w:r w:rsidR="00F571CF" w:rsidRPr="00837767">
        <w:rPr>
          <w:rStyle w:val="ab"/>
          <w:rFonts w:ascii="Times New Roman" w:hAnsi="Times New Roman" w:cs="Times New Roman"/>
          <w:sz w:val="28"/>
          <w:szCs w:val="28"/>
        </w:rPr>
        <w:t xml:space="preserve"> Выписка выдается под роспись на руки или в электронном формате на электронную почту не позднее 3-х дней после выписки пациента.</w:t>
      </w:r>
    </w:p>
    <w:p w:rsidR="009E4CD0" w:rsidRPr="00837767" w:rsidRDefault="009E4CD0" w:rsidP="005034B2">
      <w:pPr>
        <w:spacing w:after="0"/>
        <w:jc w:val="both"/>
        <w:rPr>
          <w:rFonts w:ascii="Times New Roman" w:hAnsi="Times New Roman" w:cs="Times New Roman"/>
          <w:sz w:val="28"/>
          <w:szCs w:val="28"/>
        </w:rPr>
      </w:pPr>
      <w:r w:rsidRPr="00837767">
        <w:rPr>
          <w:rFonts w:ascii="Times New Roman" w:hAnsi="Times New Roman" w:cs="Times New Roman"/>
          <w:sz w:val="28"/>
          <w:szCs w:val="28"/>
        </w:rPr>
        <w:t>Возможные коррупционные риски:</w:t>
      </w:r>
    </w:p>
    <w:p w:rsidR="009E4CD0" w:rsidRPr="00837767" w:rsidRDefault="009E4CD0" w:rsidP="005034B2">
      <w:pPr>
        <w:pStyle w:val="a3"/>
        <w:numPr>
          <w:ilvl w:val="0"/>
          <w:numId w:val="5"/>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затягивание сроков выдачи результатов государственных услуг;</w:t>
      </w:r>
    </w:p>
    <w:p w:rsidR="009E4CD0" w:rsidRPr="00837767" w:rsidRDefault="009E4CD0" w:rsidP="005034B2">
      <w:pPr>
        <w:pStyle w:val="a3"/>
        <w:numPr>
          <w:ilvl w:val="0"/>
          <w:numId w:val="5"/>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требование документации, не входящей в перечень;</w:t>
      </w:r>
    </w:p>
    <w:p w:rsidR="009E4CD0" w:rsidRPr="00837767" w:rsidRDefault="009E4CD0" w:rsidP="005034B2">
      <w:pPr>
        <w:pStyle w:val="a3"/>
        <w:numPr>
          <w:ilvl w:val="0"/>
          <w:numId w:val="5"/>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требование прохождения дополнительного обслед</w:t>
      </w:r>
      <w:r w:rsidR="004236A8">
        <w:rPr>
          <w:rFonts w:ascii="Times New Roman" w:hAnsi="Times New Roman" w:cs="Times New Roman"/>
          <w:sz w:val="28"/>
          <w:szCs w:val="28"/>
        </w:rPr>
        <w:t>ования, не входящего в перечень</w:t>
      </w:r>
      <w:r w:rsidR="004236A8">
        <w:rPr>
          <w:rFonts w:ascii="Times New Roman" w:hAnsi="Times New Roman" w:cs="Times New Roman"/>
          <w:sz w:val="28"/>
          <w:szCs w:val="28"/>
          <w:lang w:val="kk-KZ"/>
        </w:rPr>
        <w:t>.</w:t>
      </w:r>
    </w:p>
    <w:p w:rsidR="005C4667" w:rsidRPr="00837767" w:rsidRDefault="000B1A7D" w:rsidP="005034B2">
      <w:pPr>
        <w:spacing w:after="0"/>
        <w:jc w:val="both"/>
        <w:rPr>
          <w:rFonts w:ascii="Times New Roman" w:hAnsi="Times New Roman" w:cs="Times New Roman"/>
          <w:sz w:val="28"/>
          <w:szCs w:val="28"/>
        </w:rPr>
      </w:pPr>
      <w:r w:rsidRPr="00837767">
        <w:rPr>
          <w:rFonts w:ascii="Times New Roman" w:hAnsi="Times New Roman" w:cs="Times New Roman"/>
          <w:sz w:val="28"/>
          <w:szCs w:val="28"/>
        </w:rPr>
        <w:t>По исполнению сроков, результатов оказания государственных услуг, графика работодателя, оформления документов замечаний не поступило. За анализируемый период обращений по факту ненадлежащего оказания государственных услуг, а также по факту обжалований решений действий или бездей</w:t>
      </w:r>
      <w:r w:rsidR="00136129">
        <w:rPr>
          <w:rFonts w:ascii="Times New Roman" w:hAnsi="Times New Roman" w:cs="Times New Roman"/>
          <w:sz w:val="28"/>
          <w:szCs w:val="28"/>
        </w:rPr>
        <w:t xml:space="preserve">ствий </w:t>
      </w:r>
      <w:proofErr w:type="spellStart"/>
      <w:r w:rsidR="00136129">
        <w:rPr>
          <w:rFonts w:ascii="Times New Roman" w:hAnsi="Times New Roman" w:cs="Times New Roman"/>
          <w:sz w:val="28"/>
          <w:szCs w:val="28"/>
        </w:rPr>
        <w:t>услугодателя</w:t>
      </w:r>
      <w:proofErr w:type="spellEnd"/>
      <w:r w:rsidR="00136129">
        <w:rPr>
          <w:rFonts w:ascii="Times New Roman" w:hAnsi="Times New Roman" w:cs="Times New Roman"/>
          <w:sz w:val="28"/>
          <w:szCs w:val="28"/>
        </w:rPr>
        <w:t xml:space="preserve"> не поступало.</w:t>
      </w:r>
    </w:p>
    <w:p w:rsidR="005F72C0" w:rsidRPr="00837767" w:rsidRDefault="000A5CA5" w:rsidP="005034B2">
      <w:pPr>
        <w:spacing w:after="0"/>
        <w:jc w:val="both"/>
        <w:rPr>
          <w:rFonts w:ascii="Times New Roman" w:hAnsi="Times New Roman" w:cs="Times New Roman"/>
          <w:sz w:val="28"/>
          <w:szCs w:val="28"/>
        </w:rPr>
      </w:pPr>
      <w:r w:rsidRPr="00837767">
        <w:rPr>
          <w:rFonts w:ascii="Times New Roman" w:hAnsi="Times New Roman" w:cs="Times New Roman"/>
          <w:sz w:val="28"/>
          <w:szCs w:val="28"/>
        </w:rPr>
        <w:t>Платные услуги оказываются на основании Приказа Министра здравоохранения РК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от 29.10.2020 года №</w:t>
      </w:r>
      <w:r w:rsidRPr="00837767">
        <w:rPr>
          <w:rFonts w:ascii="Times New Roman" w:hAnsi="Times New Roman" w:cs="Times New Roman"/>
          <w:sz w:val="28"/>
          <w:szCs w:val="28"/>
          <w:lang w:val="kk-KZ"/>
        </w:rPr>
        <w:t>Қ</w:t>
      </w:r>
      <w:proofErr w:type="gramStart"/>
      <w:r w:rsidRPr="00837767">
        <w:rPr>
          <w:rFonts w:ascii="Times New Roman" w:hAnsi="Times New Roman" w:cs="Times New Roman"/>
          <w:sz w:val="28"/>
          <w:szCs w:val="28"/>
          <w:lang w:val="kk-KZ"/>
        </w:rPr>
        <w:t>Р</w:t>
      </w:r>
      <w:proofErr w:type="gramEnd"/>
      <w:r w:rsidRPr="00837767">
        <w:rPr>
          <w:rFonts w:ascii="Times New Roman" w:hAnsi="Times New Roman" w:cs="Times New Roman"/>
          <w:sz w:val="28"/>
          <w:szCs w:val="28"/>
          <w:lang w:val="kk-KZ"/>
        </w:rPr>
        <w:t xml:space="preserve"> ДСМ</w:t>
      </w:r>
      <w:r w:rsidR="001776C4" w:rsidRPr="00837767">
        <w:rPr>
          <w:rFonts w:ascii="Times New Roman" w:hAnsi="Times New Roman" w:cs="Times New Roman"/>
          <w:sz w:val="28"/>
          <w:szCs w:val="28"/>
        </w:rPr>
        <w:t>-170/2020 на договорной основе</w:t>
      </w:r>
      <w:r w:rsidR="006A3F3B" w:rsidRPr="00837767">
        <w:rPr>
          <w:rFonts w:ascii="Times New Roman" w:hAnsi="Times New Roman" w:cs="Times New Roman"/>
          <w:sz w:val="28"/>
          <w:szCs w:val="28"/>
        </w:rPr>
        <w:t xml:space="preserve"> с</w:t>
      </w:r>
      <w:r w:rsidR="004135C8">
        <w:rPr>
          <w:rFonts w:ascii="Times New Roman" w:hAnsi="Times New Roman" w:cs="Times New Roman"/>
          <w:sz w:val="28"/>
          <w:szCs w:val="28"/>
        </w:rPr>
        <w:t xml:space="preserve"> </w:t>
      </w:r>
      <w:proofErr w:type="spellStart"/>
      <w:r w:rsidRPr="00837767">
        <w:rPr>
          <w:rFonts w:ascii="Times New Roman" w:hAnsi="Times New Roman" w:cs="Times New Roman"/>
          <w:sz w:val="28"/>
          <w:szCs w:val="28"/>
        </w:rPr>
        <w:t>услугополучателями</w:t>
      </w:r>
      <w:proofErr w:type="spellEnd"/>
      <w:r w:rsidRPr="00837767">
        <w:rPr>
          <w:rFonts w:ascii="Times New Roman" w:hAnsi="Times New Roman" w:cs="Times New Roman"/>
          <w:sz w:val="28"/>
          <w:szCs w:val="28"/>
        </w:rPr>
        <w:t>, как с физическими, так и юридическими</w:t>
      </w:r>
      <w:r w:rsidR="004135C8">
        <w:rPr>
          <w:rFonts w:ascii="Times New Roman" w:hAnsi="Times New Roman" w:cs="Times New Roman"/>
          <w:sz w:val="28"/>
          <w:szCs w:val="28"/>
        </w:rPr>
        <w:t xml:space="preserve"> </w:t>
      </w:r>
      <w:r w:rsidRPr="00843638">
        <w:rPr>
          <w:rFonts w:ascii="Times New Roman" w:hAnsi="Times New Roman" w:cs="Times New Roman"/>
          <w:sz w:val="28"/>
          <w:szCs w:val="28"/>
        </w:rPr>
        <w:t>лицами заключается договор на получение платных услуг</w:t>
      </w:r>
      <w:r w:rsidRPr="00837767">
        <w:rPr>
          <w:rFonts w:ascii="Times New Roman" w:hAnsi="Times New Roman" w:cs="Times New Roman"/>
          <w:sz w:val="28"/>
          <w:szCs w:val="28"/>
        </w:rPr>
        <w:t xml:space="preserve">. Виды услуг и результаты их оказания заносятся в </w:t>
      </w:r>
      <w:r w:rsidRPr="00843638">
        <w:rPr>
          <w:rFonts w:ascii="Times New Roman" w:hAnsi="Times New Roman" w:cs="Times New Roman"/>
          <w:sz w:val="28"/>
          <w:szCs w:val="28"/>
        </w:rPr>
        <w:t>электронный портал. Нарушений по</w:t>
      </w:r>
      <w:r w:rsidRPr="00837767">
        <w:rPr>
          <w:rFonts w:ascii="Times New Roman" w:hAnsi="Times New Roman" w:cs="Times New Roman"/>
          <w:sz w:val="28"/>
          <w:szCs w:val="28"/>
        </w:rPr>
        <w:t xml:space="preserve"> договорным </w:t>
      </w:r>
      <w:r w:rsidR="005F72C0" w:rsidRPr="00837767">
        <w:rPr>
          <w:rFonts w:ascii="Times New Roman" w:hAnsi="Times New Roman" w:cs="Times New Roman"/>
          <w:sz w:val="28"/>
          <w:szCs w:val="28"/>
        </w:rPr>
        <w:t>обязательствам выявлено не было.</w:t>
      </w:r>
    </w:p>
    <w:p w:rsidR="0045496E" w:rsidRDefault="00020CBD" w:rsidP="005034B2">
      <w:pPr>
        <w:pStyle w:val="a7"/>
        <w:shd w:val="clear" w:color="auto" w:fill="FFFFFF"/>
        <w:spacing w:before="0" w:beforeAutospacing="0" w:after="0" w:afterAutospacing="0" w:line="276" w:lineRule="auto"/>
        <w:jc w:val="both"/>
        <w:rPr>
          <w:sz w:val="28"/>
          <w:szCs w:val="28"/>
        </w:rPr>
      </w:pPr>
      <w:r w:rsidRPr="00837767">
        <w:rPr>
          <w:sz w:val="28"/>
          <w:szCs w:val="28"/>
        </w:rPr>
        <w:t xml:space="preserve">         В целях обеспечения прозрачности в деятельности Предприятия на сайте</w:t>
      </w:r>
      <w:r w:rsidR="00A40BAC" w:rsidRPr="00837767">
        <w:rPr>
          <w:sz w:val="28"/>
          <w:szCs w:val="28"/>
        </w:rPr>
        <w:t xml:space="preserve"> и на стендах </w:t>
      </w:r>
      <w:r w:rsidR="005F72C0" w:rsidRPr="00837767">
        <w:rPr>
          <w:sz w:val="28"/>
          <w:szCs w:val="28"/>
        </w:rPr>
        <w:t xml:space="preserve">центра </w:t>
      </w:r>
      <w:r w:rsidRPr="00837767">
        <w:rPr>
          <w:sz w:val="28"/>
          <w:szCs w:val="28"/>
        </w:rPr>
        <w:t>размещены:</w:t>
      </w:r>
    </w:p>
    <w:p w:rsidR="00020CBD" w:rsidRPr="00837767" w:rsidRDefault="00020CBD" w:rsidP="005034B2">
      <w:pPr>
        <w:pStyle w:val="a7"/>
        <w:shd w:val="clear" w:color="auto" w:fill="FFFFFF"/>
        <w:spacing w:before="0" w:beforeAutospacing="0" w:after="0" w:afterAutospacing="0" w:line="276" w:lineRule="auto"/>
        <w:jc w:val="both"/>
        <w:rPr>
          <w:sz w:val="28"/>
          <w:szCs w:val="28"/>
        </w:rPr>
      </w:pPr>
      <w:r w:rsidRPr="00837767">
        <w:rPr>
          <w:sz w:val="28"/>
          <w:szCs w:val="28"/>
        </w:rPr>
        <w:t>– перечень оказываемых медицинских услуг в рамках ОСМС;</w:t>
      </w:r>
    </w:p>
    <w:p w:rsidR="00020CBD" w:rsidRPr="00837767" w:rsidRDefault="00020CBD" w:rsidP="005034B2">
      <w:pPr>
        <w:pStyle w:val="a7"/>
        <w:shd w:val="clear" w:color="auto" w:fill="FFFFFF"/>
        <w:spacing w:before="0" w:beforeAutospacing="0" w:after="0" w:afterAutospacing="0"/>
        <w:jc w:val="both"/>
        <w:rPr>
          <w:sz w:val="28"/>
          <w:szCs w:val="28"/>
        </w:rPr>
      </w:pPr>
      <w:r w:rsidRPr="00837767">
        <w:rPr>
          <w:sz w:val="28"/>
          <w:szCs w:val="28"/>
        </w:rPr>
        <w:t>– прейскурант цен, оказываемых платных медицинских услуг;</w:t>
      </w:r>
    </w:p>
    <w:p w:rsidR="005D226F" w:rsidRPr="00837767" w:rsidRDefault="00020CBD" w:rsidP="005034B2">
      <w:pPr>
        <w:pStyle w:val="a7"/>
        <w:shd w:val="clear" w:color="auto" w:fill="FFFFFF"/>
        <w:spacing w:before="0" w:beforeAutospacing="0" w:after="0" w:afterAutospacing="0"/>
        <w:jc w:val="both"/>
        <w:rPr>
          <w:sz w:val="28"/>
          <w:szCs w:val="28"/>
        </w:rPr>
      </w:pPr>
      <w:r w:rsidRPr="00837767">
        <w:rPr>
          <w:sz w:val="28"/>
          <w:szCs w:val="28"/>
        </w:rPr>
        <w:lastRenderedPageBreak/>
        <w:t xml:space="preserve">–и другая полезная информация для сведения населения (графики работ врачей, с </w:t>
      </w:r>
      <w:r w:rsidR="00CE062B" w:rsidRPr="00837767">
        <w:rPr>
          <w:sz w:val="28"/>
          <w:szCs w:val="28"/>
        </w:rPr>
        <w:t xml:space="preserve">указанием данных </w:t>
      </w:r>
      <w:proofErr w:type="spellStart"/>
      <w:r w:rsidR="00CE062B" w:rsidRPr="00837767">
        <w:rPr>
          <w:sz w:val="28"/>
          <w:szCs w:val="28"/>
        </w:rPr>
        <w:t>мед</w:t>
      </w:r>
      <w:proofErr w:type="gramStart"/>
      <w:r w:rsidR="00CE062B" w:rsidRPr="00837767">
        <w:rPr>
          <w:sz w:val="28"/>
          <w:szCs w:val="28"/>
        </w:rPr>
        <w:t>.р</w:t>
      </w:r>
      <w:proofErr w:type="gramEnd"/>
      <w:r w:rsidR="00CE062B" w:rsidRPr="00837767">
        <w:rPr>
          <w:sz w:val="28"/>
          <w:szCs w:val="28"/>
        </w:rPr>
        <w:t>аботников</w:t>
      </w:r>
      <w:proofErr w:type="spellEnd"/>
      <w:r w:rsidRPr="00837767">
        <w:rPr>
          <w:sz w:val="28"/>
          <w:szCs w:val="28"/>
        </w:rPr>
        <w:t xml:space="preserve"> и т.д.).</w:t>
      </w:r>
    </w:p>
    <w:p w:rsidR="00734AD7" w:rsidRPr="00837767" w:rsidRDefault="00734AD7" w:rsidP="005034B2">
      <w:pPr>
        <w:spacing w:after="0"/>
        <w:jc w:val="both"/>
        <w:rPr>
          <w:rFonts w:ascii="Times New Roman" w:hAnsi="Times New Roman" w:cs="Times New Roman"/>
          <w:sz w:val="28"/>
          <w:szCs w:val="28"/>
        </w:rPr>
      </w:pPr>
      <w:r w:rsidRPr="00837767">
        <w:rPr>
          <w:rFonts w:ascii="Times New Roman" w:hAnsi="Times New Roman" w:cs="Times New Roman"/>
          <w:sz w:val="28"/>
          <w:szCs w:val="28"/>
        </w:rPr>
        <w:t xml:space="preserve">         По части реализации гос</w:t>
      </w:r>
      <w:r w:rsidR="00674B68" w:rsidRPr="00837767">
        <w:rPr>
          <w:rFonts w:ascii="Times New Roman" w:hAnsi="Times New Roman" w:cs="Times New Roman"/>
          <w:sz w:val="28"/>
          <w:szCs w:val="28"/>
        </w:rPr>
        <w:t xml:space="preserve">ударственных </w:t>
      </w:r>
      <w:r w:rsidRPr="00837767">
        <w:rPr>
          <w:rFonts w:ascii="Times New Roman" w:hAnsi="Times New Roman" w:cs="Times New Roman"/>
          <w:sz w:val="28"/>
          <w:szCs w:val="28"/>
        </w:rPr>
        <w:t>услуг коррупционные риски не выявлены.</w:t>
      </w:r>
    </w:p>
    <w:p w:rsidR="00BC1851" w:rsidRPr="00837767" w:rsidRDefault="00F558D3" w:rsidP="005034B2">
      <w:pPr>
        <w:spacing w:after="0"/>
        <w:jc w:val="both"/>
        <w:rPr>
          <w:rFonts w:ascii="Times New Roman" w:hAnsi="Times New Roman" w:cs="Times New Roman"/>
          <w:sz w:val="28"/>
          <w:szCs w:val="28"/>
        </w:rPr>
      </w:pPr>
      <w:r w:rsidRPr="00837767">
        <w:rPr>
          <w:rFonts w:ascii="Times New Roman" w:hAnsi="Times New Roman" w:cs="Times New Roman"/>
          <w:b/>
          <w:sz w:val="28"/>
          <w:szCs w:val="28"/>
        </w:rPr>
        <w:t>4.По четвертому направлению «Реализация разрешительных функций»</w:t>
      </w:r>
    </w:p>
    <w:p w:rsidR="00F63148" w:rsidRPr="00837767" w:rsidRDefault="004135C8" w:rsidP="005034B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F63148" w:rsidRPr="00837767">
        <w:rPr>
          <w:rFonts w:ascii="Times New Roman" w:hAnsi="Times New Roman" w:cs="Times New Roman"/>
          <w:sz w:val="28"/>
          <w:szCs w:val="28"/>
        </w:rPr>
        <w:t>В соответствии с Уставом, предприятие разрешительными функциями  не наделено.</w:t>
      </w:r>
    </w:p>
    <w:p w:rsidR="00F63148" w:rsidRPr="00837767" w:rsidRDefault="00F63148" w:rsidP="005034B2">
      <w:pPr>
        <w:spacing w:after="0"/>
        <w:jc w:val="both"/>
        <w:rPr>
          <w:rFonts w:ascii="Times New Roman" w:hAnsi="Times New Roman" w:cs="Times New Roman"/>
          <w:b/>
          <w:sz w:val="28"/>
          <w:szCs w:val="28"/>
        </w:rPr>
      </w:pPr>
      <w:r w:rsidRPr="00837767">
        <w:rPr>
          <w:rFonts w:ascii="Times New Roman" w:hAnsi="Times New Roman" w:cs="Times New Roman"/>
          <w:b/>
          <w:sz w:val="28"/>
          <w:szCs w:val="28"/>
        </w:rPr>
        <w:t>5. По пятому направлению «Реализация контрольн</w:t>
      </w:r>
      <w:r w:rsidR="00EF3CE1" w:rsidRPr="00837767">
        <w:rPr>
          <w:rFonts w:ascii="Times New Roman" w:hAnsi="Times New Roman" w:cs="Times New Roman"/>
          <w:b/>
          <w:sz w:val="28"/>
          <w:szCs w:val="28"/>
        </w:rPr>
        <w:t>о-ревизионных</w:t>
      </w:r>
      <w:r w:rsidRPr="00837767">
        <w:rPr>
          <w:rFonts w:ascii="Times New Roman" w:hAnsi="Times New Roman" w:cs="Times New Roman"/>
          <w:b/>
          <w:sz w:val="28"/>
          <w:szCs w:val="28"/>
        </w:rPr>
        <w:t xml:space="preserve"> функций».</w:t>
      </w:r>
    </w:p>
    <w:p w:rsidR="0019287A" w:rsidRPr="00837767" w:rsidRDefault="004135C8" w:rsidP="005034B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F63148" w:rsidRPr="00837767">
        <w:rPr>
          <w:rFonts w:ascii="Times New Roman" w:hAnsi="Times New Roman" w:cs="Times New Roman"/>
          <w:sz w:val="28"/>
          <w:szCs w:val="28"/>
        </w:rPr>
        <w:t>В соответствии с Уставом, предприятие контрольно-ревизионными  функциями  не наделено.</w:t>
      </w:r>
    </w:p>
    <w:p w:rsidR="00BC1851" w:rsidRPr="00837767" w:rsidRDefault="0019287A" w:rsidP="005034B2">
      <w:pPr>
        <w:spacing w:after="0"/>
        <w:jc w:val="both"/>
        <w:rPr>
          <w:rFonts w:ascii="Times New Roman" w:hAnsi="Times New Roman" w:cs="Times New Roman"/>
          <w:b/>
          <w:sz w:val="28"/>
          <w:szCs w:val="28"/>
        </w:rPr>
      </w:pPr>
      <w:r w:rsidRPr="00837767">
        <w:rPr>
          <w:rFonts w:ascii="Times New Roman" w:hAnsi="Times New Roman" w:cs="Times New Roman"/>
          <w:b/>
          <w:sz w:val="28"/>
          <w:szCs w:val="28"/>
        </w:rPr>
        <w:t>6.</w:t>
      </w:r>
      <w:r w:rsidR="005A48E9" w:rsidRPr="00837767">
        <w:rPr>
          <w:rFonts w:ascii="Times New Roman" w:hAnsi="Times New Roman" w:cs="Times New Roman"/>
          <w:b/>
          <w:sz w:val="28"/>
          <w:szCs w:val="28"/>
        </w:rPr>
        <w:t>По шестому на</w:t>
      </w:r>
      <w:r w:rsidR="0092597F" w:rsidRPr="00837767">
        <w:rPr>
          <w:rFonts w:ascii="Times New Roman" w:hAnsi="Times New Roman" w:cs="Times New Roman"/>
          <w:b/>
          <w:sz w:val="28"/>
          <w:szCs w:val="28"/>
        </w:rPr>
        <w:t>пр</w:t>
      </w:r>
      <w:r w:rsidR="005A48E9" w:rsidRPr="00837767">
        <w:rPr>
          <w:rFonts w:ascii="Times New Roman" w:hAnsi="Times New Roman" w:cs="Times New Roman"/>
          <w:b/>
          <w:sz w:val="28"/>
          <w:szCs w:val="28"/>
        </w:rPr>
        <w:t>а</w:t>
      </w:r>
      <w:r w:rsidR="0092597F" w:rsidRPr="00837767">
        <w:rPr>
          <w:rFonts w:ascii="Times New Roman" w:hAnsi="Times New Roman" w:cs="Times New Roman"/>
          <w:b/>
          <w:sz w:val="28"/>
          <w:szCs w:val="28"/>
        </w:rPr>
        <w:t>влению «Освоение и распределение бюджетных и финансовых средств»</w:t>
      </w:r>
      <w:r w:rsidR="00F84A62">
        <w:rPr>
          <w:rFonts w:ascii="Times New Roman" w:hAnsi="Times New Roman" w:cs="Times New Roman"/>
          <w:b/>
          <w:sz w:val="28"/>
          <w:szCs w:val="28"/>
        </w:rPr>
        <w:t>.</w:t>
      </w:r>
    </w:p>
    <w:p w:rsidR="00560B54" w:rsidRDefault="00F84A62" w:rsidP="005034B2">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135C8">
        <w:rPr>
          <w:rFonts w:ascii="Times New Roman" w:hAnsi="Times New Roman" w:cs="Times New Roman"/>
          <w:sz w:val="28"/>
          <w:szCs w:val="28"/>
        </w:rPr>
        <w:t xml:space="preserve">     </w:t>
      </w:r>
      <w:r w:rsidR="00B42E13" w:rsidRPr="00B42E13">
        <w:rPr>
          <w:rFonts w:ascii="Times New Roman" w:hAnsi="Times New Roman" w:cs="Times New Roman"/>
          <w:sz w:val="28"/>
          <w:szCs w:val="28"/>
        </w:rPr>
        <w:t xml:space="preserve">В соответствии с Уставом, деятельность предприятия финансируется в соответствии с планом развития за счет собственного дохода (платные медицинские услуги) и оказываемые  потребителям медицинские услуги (восстановительное лечение и реабилитация) в рамках системы ОСМС, полученных  в порядке, определенном бюджетным законодательством Республики Казахстан. Порядок разработки и утверждения Планов развития Предприятия определяется в соответствии с законодательством Республики Казахстан. За отчетный период по согласованию с членами Наблюдательного совета проведен внешний аудит финансово-хозяйственной деятельности за 2024 год. Нарушений нецелевого и </w:t>
      </w:r>
      <w:proofErr w:type="spellStart"/>
      <w:r w:rsidR="00B42E13" w:rsidRPr="00B42E13">
        <w:rPr>
          <w:rFonts w:ascii="Times New Roman" w:hAnsi="Times New Roman" w:cs="Times New Roman"/>
          <w:sz w:val="28"/>
          <w:szCs w:val="28"/>
        </w:rPr>
        <w:t>неээффективного</w:t>
      </w:r>
      <w:proofErr w:type="spellEnd"/>
      <w:r w:rsidR="00B42E13" w:rsidRPr="00B42E13">
        <w:rPr>
          <w:rFonts w:ascii="Times New Roman" w:hAnsi="Times New Roman" w:cs="Times New Roman"/>
          <w:sz w:val="28"/>
          <w:szCs w:val="28"/>
        </w:rPr>
        <w:t xml:space="preserve"> использования бюджетных средств не выявлено. Коррупционные риски при освоении и распределении бюджетных средств не выявлены.</w:t>
      </w:r>
    </w:p>
    <w:p w:rsidR="00465E5A" w:rsidRPr="00465E5A" w:rsidRDefault="004135C8" w:rsidP="005034B2">
      <w:pPr>
        <w:spacing w:after="0"/>
        <w:jc w:val="both"/>
        <w:rPr>
          <w:rFonts w:ascii="Times New Roman" w:hAnsi="Times New Roman" w:cs="Times New Roman"/>
          <w:sz w:val="28"/>
        </w:rPr>
      </w:pPr>
      <w:bookmarkStart w:id="4" w:name="_GoBack"/>
      <w:r>
        <w:rPr>
          <w:rFonts w:ascii="Times New Roman" w:hAnsi="Times New Roman" w:cs="Times New Roman"/>
          <w:sz w:val="28"/>
        </w:rPr>
        <w:t xml:space="preserve">         </w:t>
      </w:r>
      <w:r w:rsidR="00465E5A" w:rsidRPr="00465E5A">
        <w:rPr>
          <w:rFonts w:ascii="Times New Roman" w:hAnsi="Times New Roman" w:cs="Times New Roman"/>
          <w:sz w:val="28"/>
        </w:rPr>
        <w:t>Ежегодное уточнение плана развития осуществляется на веб-портале реестра в соответствии с утверждённой структурой, формами и показателями, на основании Правил разработки и утверждения планов, а также приказа директора предприятия.</w:t>
      </w:r>
      <w:r w:rsidR="00465E5A" w:rsidRPr="00465E5A">
        <w:rPr>
          <w:rFonts w:ascii="Times New Roman" w:hAnsi="Times New Roman" w:cs="Times New Roman"/>
          <w:sz w:val="28"/>
        </w:rPr>
        <w:br/>
      </w:r>
      <w:proofErr w:type="gramStart"/>
      <w:r w:rsidR="00465E5A" w:rsidRPr="00465E5A">
        <w:rPr>
          <w:rFonts w:ascii="Times New Roman" w:hAnsi="Times New Roman" w:cs="Times New Roman"/>
          <w:sz w:val="28"/>
        </w:rPr>
        <w:t xml:space="preserve">Установление должностных окладов и определение фонда оплаты труда производится в соответствии с пунктом 2 статьи 138 Закона Республики Казахстан «О государственном имуществе» и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счёт средств государственного бюджета, и работников </w:t>
      </w:r>
      <w:r>
        <w:rPr>
          <w:rFonts w:ascii="Times New Roman" w:hAnsi="Times New Roman" w:cs="Times New Roman"/>
          <w:sz w:val="28"/>
        </w:rPr>
        <w:t>к</w:t>
      </w:r>
      <w:r w:rsidR="00465E5A" w:rsidRPr="00465E5A">
        <w:rPr>
          <w:rFonts w:ascii="Times New Roman" w:hAnsi="Times New Roman" w:cs="Times New Roman"/>
          <w:sz w:val="28"/>
        </w:rPr>
        <w:t>азённых</w:t>
      </w:r>
      <w:r>
        <w:rPr>
          <w:rFonts w:ascii="Times New Roman" w:hAnsi="Times New Roman" w:cs="Times New Roman"/>
          <w:sz w:val="28"/>
        </w:rPr>
        <w:t xml:space="preserve"> </w:t>
      </w:r>
      <w:r w:rsidR="00465E5A" w:rsidRPr="00465E5A">
        <w:rPr>
          <w:rFonts w:ascii="Times New Roman" w:hAnsi="Times New Roman" w:cs="Times New Roman"/>
          <w:sz w:val="28"/>
        </w:rPr>
        <w:t>предприятий».</w:t>
      </w:r>
      <w:proofErr w:type="gramEnd"/>
      <w:r w:rsidR="00465E5A" w:rsidRPr="00465E5A">
        <w:rPr>
          <w:rFonts w:ascii="Times New Roman" w:hAnsi="Times New Roman" w:cs="Times New Roman"/>
          <w:sz w:val="28"/>
        </w:rPr>
        <w:br/>
      </w:r>
      <w:r w:rsidR="001C0AD9">
        <w:rPr>
          <w:rFonts w:ascii="Times New Roman" w:hAnsi="Times New Roman" w:cs="Times New Roman"/>
          <w:sz w:val="28"/>
        </w:rPr>
        <w:t xml:space="preserve">        </w:t>
      </w:r>
      <w:r w:rsidR="00465E5A" w:rsidRPr="00465E5A">
        <w:rPr>
          <w:rFonts w:ascii="Times New Roman" w:hAnsi="Times New Roman" w:cs="Times New Roman"/>
          <w:sz w:val="28"/>
        </w:rPr>
        <w:t xml:space="preserve">Потребность в материальных ресурсах определяется на основании производственных планов. Цены на товары, работы и услуги рассчитываются исходя из наименьшей стоимости альтернативных коммерческих </w:t>
      </w:r>
      <w:r w:rsidR="00465E5A" w:rsidRPr="00465E5A">
        <w:rPr>
          <w:rFonts w:ascii="Times New Roman" w:hAnsi="Times New Roman" w:cs="Times New Roman"/>
          <w:sz w:val="28"/>
        </w:rPr>
        <w:lastRenderedPageBreak/>
        <w:t>предложений, предоставленных структурными подразделениями.</w:t>
      </w:r>
      <w:r w:rsidR="00465E5A" w:rsidRPr="00465E5A">
        <w:rPr>
          <w:rFonts w:ascii="Times New Roman" w:hAnsi="Times New Roman" w:cs="Times New Roman"/>
          <w:sz w:val="28"/>
        </w:rPr>
        <w:br/>
        <w:t>Факты коррупционных правонарушений не выявлены.</w:t>
      </w:r>
    </w:p>
    <w:bookmarkEnd w:id="4"/>
    <w:p w:rsidR="001A48A2" w:rsidRPr="005034B2" w:rsidRDefault="001C0AD9"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B79CA" w:rsidRPr="005034B2">
        <w:rPr>
          <w:rFonts w:ascii="Times New Roman" w:hAnsi="Times New Roman" w:cs="Times New Roman"/>
          <w:sz w:val="28"/>
          <w:szCs w:val="28"/>
        </w:rPr>
        <w:t xml:space="preserve">Выплата заработной платы и иных видов денежных выплат работникам производится без нарушения сроков, начисления и перечисления прозрачны. По каждому работнику ежемесячно формируются расчетные листы и выдаются на руки получателям. Сдача годовых, ежеквартальных и месячных статистических и налоговых отчетов ведется в электронной форме, нарушений сроков предоставления отчетности не допущено. </w:t>
      </w:r>
    </w:p>
    <w:p w:rsidR="00F4231C" w:rsidRPr="005034B2" w:rsidRDefault="001A48A2" w:rsidP="005034B2">
      <w:pPr>
        <w:spacing w:after="0"/>
        <w:jc w:val="both"/>
        <w:rPr>
          <w:rFonts w:ascii="Times New Roman" w:hAnsi="Times New Roman" w:cs="Times New Roman"/>
          <w:color w:val="000000" w:themeColor="text1"/>
          <w:sz w:val="28"/>
          <w:szCs w:val="28"/>
          <w:lang w:val="kk-KZ"/>
        </w:rPr>
      </w:pPr>
      <w:r w:rsidRPr="00837767">
        <w:rPr>
          <w:rFonts w:ascii="Times New Roman" w:hAnsi="Times New Roman" w:cs="Times New Roman"/>
          <w:sz w:val="28"/>
          <w:szCs w:val="28"/>
          <w:lang w:val="kk-KZ"/>
        </w:rPr>
        <w:t>За анализируемый период текущего года сотрудникам</w:t>
      </w:r>
      <w:r w:rsidR="001C0AD9">
        <w:rPr>
          <w:rFonts w:ascii="Times New Roman" w:hAnsi="Times New Roman" w:cs="Times New Roman"/>
          <w:sz w:val="28"/>
          <w:szCs w:val="28"/>
          <w:lang w:val="kk-KZ"/>
        </w:rPr>
        <w:t xml:space="preserve"> </w:t>
      </w:r>
      <w:r w:rsidRPr="00837767">
        <w:rPr>
          <w:rFonts w:ascii="Times New Roman" w:hAnsi="Times New Roman" w:cs="Times New Roman"/>
          <w:sz w:val="28"/>
          <w:szCs w:val="28"/>
          <w:lang w:val="kk-KZ"/>
        </w:rPr>
        <w:t>были</w:t>
      </w:r>
      <w:r w:rsidR="001C0AD9">
        <w:rPr>
          <w:rFonts w:ascii="Times New Roman" w:hAnsi="Times New Roman" w:cs="Times New Roman"/>
          <w:sz w:val="28"/>
          <w:szCs w:val="28"/>
          <w:lang w:val="kk-KZ"/>
        </w:rPr>
        <w:t xml:space="preserve"> </w:t>
      </w:r>
      <w:r w:rsidRPr="00837767">
        <w:rPr>
          <w:rFonts w:ascii="Times New Roman" w:hAnsi="Times New Roman" w:cs="Times New Roman"/>
          <w:sz w:val="28"/>
          <w:szCs w:val="28"/>
          <w:lang w:val="kk-KZ"/>
        </w:rPr>
        <w:t>выданы</w:t>
      </w:r>
      <w:r w:rsidR="001C0AD9">
        <w:rPr>
          <w:rFonts w:ascii="Times New Roman" w:hAnsi="Times New Roman" w:cs="Times New Roman"/>
          <w:sz w:val="28"/>
          <w:szCs w:val="28"/>
          <w:lang w:val="kk-KZ"/>
        </w:rPr>
        <w:t xml:space="preserve"> </w:t>
      </w:r>
      <w:r w:rsidRPr="00837767">
        <w:rPr>
          <w:rFonts w:ascii="Times New Roman" w:hAnsi="Times New Roman" w:cs="Times New Roman"/>
          <w:sz w:val="28"/>
          <w:szCs w:val="28"/>
          <w:lang w:val="kk-KZ"/>
        </w:rPr>
        <w:t>премии:</w:t>
      </w:r>
      <w:r w:rsidR="001C0AD9">
        <w:rPr>
          <w:rFonts w:ascii="Times New Roman" w:hAnsi="Times New Roman" w:cs="Times New Roman"/>
          <w:sz w:val="28"/>
          <w:szCs w:val="28"/>
          <w:lang w:val="kk-KZ"/>
        </w:rPr>
        <w:t xml:space="preserve"> </w:t>
      </w:r>
      <w:r w:rsidR="008350A1" w:rsidRPr="005034B2">
        <w:rPr>
          <w:rFonts w:ascii="Times New Roman" w:hAnsi="Times New Roman" w:cs="Times New Roman"/>
          <w:color w:val="000000" w:themeColor="text1"/>
          <w:sz w:val="28"/>
          <w:szCs w:val="28"/>
          <w:lang w:val="kk-KZ"/>
        </w:rPr>
        <w:t>2</w:t>
      </w:r>
      <w:r w:rsidR="00F4231C" w:rsidRPr="005034B2">
        <w:rPr>
          <w:rFonts w:ascii="Times New Roman" w:hAnsi="Times New Roman" w:cs="Times New Roman"/>
          <w:color w:val="000000" w:themeColor="text1"/>
          <w:sz w:val="28"/>
          <w:szCs w:val="28"/>
          <w:lang w:val="kk-KZ"/>
        </w:rPr>
        <w:t xml:space="preserve"> раза:</w:t>
      </w:r>
    </w:p>
    <w:p w:rsidR="001A48A2" w:rsidRPr="005034B2" w:rsidRDefault="00F4231C" w:rsidP="005034B2">
      <w:pPr>
        <w:pStyle w:val="a3"/>
        <w:numPr>
          <w:ilvl w:val="0"/>
          <w:numId w:val="28"/>
        </w:numPr>
        <w:spacing w:after="0"/>
        <w:ind w:left="0" w:firstLine="0"/>
        <w:jc w:val="both"/>
        <w:rPr>
          <w:rFonts w:ascii="Times New Roman" w:hAnsi="Times New Roman" w:cs="Times New Roman"/>
          <w:sz w:val="28"/>
          <w:szCs w:val="28"/>
          <w:lang w:val="kk-KZ"/>
        </w:rPr>
      </w:pPr>
      <w:r w:rsidRPr="005034B2">
        <w:rPr>
          <w:rFonts w:ascii="Times New Roman" w:hAnsi="Times New Roman" w:cs="Times New Roman"/>
          <w:sz w:val="28"/>
          <w:szCs w:val="28"/>
          <w:lang w:val="kk-KZ"/>
        </w:rPr>
        <w:t>Ко дню празднования 8 марта</w:t>
      </w:r>
      <w:r w:rsidR="00F84A62">
        <w:rPr>
          <w:rFonts w:ascii="Times New Roman" w:hAnsi="Times New Roman" w:cs="Times New Roman"/>
          <w:sz w:val="28"/>
          <w:szCs w:val="28"/>
          <w:lang w:val="kk-KZ"/>
        </w:rPr>
        <w:t xml:space="preserve"> </w:t>
      </w:r>
      <w:r w:rsidRPr="005034B2">
        <w:rPr>
          <w:rFonts w:ascii="Times New Roman" w:hAnsi="Times New Roman" w:cs="Times New Roman"/>
          <w:sz w:val="28"/>
          <w:szCs w:val="28"/>
          <w:lang w:val="kk-KZ"/>
        </w:rPr>
        <w:t>и празднования «Наурыз мейрамы»</w:t>
      </w:r>
      <w:r w:rsidR="001A48A2" w:rsidRPr="005034B2">
        <w:rPr>
          <w:rFonts w:ascii="Times New Roman" w:hAnsi="Times New Roman" w:cs="Times New Roman"/>
          <w:sz w:val="28"/>
          <w:szCs w:val="28"/>
          <w:lang w:val="kk-KZ"/>
        </w:rPr>
        <w:t>.</w:t>
      </w:r>
    </w:p>
    <w:p w:rsidR="00F4231C" w:rsidRPr="005034B2" w:rsidRDefault="00F4231C" w:rsidP="005034B2">
      <w:pPr>
        <w:pStyle w:val="a3"/>
        <w:numPr>
          <w:ilvl w:val="0"/>
          <w:numId w:val="28"/>
        </w:numPr>
        <w:spacing w:after="0"/>
        <w:ind w:left="0" w:firstLine="0"/>
        <w:jc w:val="both"/>
        <w:rPr>
          <w:rFonts w:ascii="Times New Roman" w:hAnsi="Times New Roman" w:cs="Times New Roman"/>
          <w:sz w:val="28"/>
          <w:szCs w:val="28"/>
          <w:lang w:val="kk-KZ"/>
        </w:rPr>
      </w:pPr>
      <w:r w:rsidRPr="005034B2">
        <w:rPr>
          <w:rFonts w:ascii="Times New Roman" w:hAnsi="Times New Roman" w:cs="Times New Roman"/>
          <w:sz w:val="28"/>
          <w:szCs w:val="28"/>
          <w:lang w:val="kk-KZ"/>
        </w:rPr>
        <w:t>Ко дню празднования Дня медицинского работника</w:t>
      </w:r>
      <w:r w:rsidR="008350A1" w:rsidRPr="005034B2">
        <w:rPr>
          <w:rFonts w:ascii="Times New Roman" w:hAnsi="Times New Roman" w:cs="Times New Roman"/>
          <w:sz w:val="28"/>
          <w:szCs w:val="28"/>
          <w:lang w:val="kk-KZ"/>
        </w:rPr>
        <w:t>.</w:t>
      </w:r>
    </w:p>
    <w:p w:rsidR="001A48A2" w:rsidRPr="007B79CA" w:rsidRDefault="001A48A2" w:rsidP="005034B2">
      <w:pPr>
        <w:pStyle w:val="a3"/>
        <w:spacing w:after="0"/>
        <w:ind w:left="0"/>
        <w:jc w:val="both"/>
        <w:rPr>
          <w:rFonts w:ascii="Times New Roman" w:hAnsi="Times New Roman" w:cs="Times New Roman"/>
          <w:sz w:val="28"/>
          <w:szCs w:val="28"/>
          <w:lang w:val="kk-KZ"/>
        </w:rPr>
      </w:pPr>
      <w:r w:rsidRPr="005034B2">
        <w:rPr>
          <w:rFonts w:ascii="Times New Roman" w:hAnsi="Times New Roman" w:cs="Times New Roman"/>
          <w:sz w:val="28"/>
          <w:szCs w:val="28"/>
          <w:lang w:val="kk-KZ"/>
        </w:rPr>
        <w:t>Фактов премирования сотрудников имеющих дисциплинарное взыскание не имеется.</w:t>
      </w:r>
    </w:p>
    <w:p w:rsidR="00DE5827" w:rsidRPr="005034B2" w:rsidRDefault="00DE5827"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Рекомендовать </w:t>
      </w:r>
      <w:r w:rsidR="007B79CA" w:rsidRPr="005034B2">
        <w:rPr>
          <w:rFonts w:ascii="Times New Roman" w:hAnsi="Times New Roman" w:cs="Times New Roman"/>
          <w:sz w:val="28"/>
          <w:szCs w:val="28"/>
        </w:rPr>
        <w:t xml:space="preserve"> бухгалтерской службе: </w:t>
      </w:r>
    </w:p>
    <w:p w:rsidR="007B79CA" w:rsidRPr="005034B2" w:rsidRDefault="007B79CA"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Внедрение системы электронной доставки расчетных листов на электронную почту каждого сотрудника для повышения доступности и прозрачности расчетов.</w:t>
      </w:r>
    </w:p>
    <w:p w:rsidR="00F10DAB" w:rsidRPr="00F10DAB" w:rsidRDefault="00BD166B" w:rsidP="005034B2">
      <w:pPr>
        <w:pStyle w:val="a3"/>
        <w:numPr>
          <w:ilvl w:val="0"/>
          <w:numId w:val="1"/>
        </w:numPr>
        <w:spacing w:after="0"/>
        <w:ind w:left="0" w:firstLine="0"/>
        <w:jc w:val="both"/>
        <w:rPr>
          <w:rFonts w:ascii="Times New Roman" w:hAnsi="Times New Roman" w:cs="Times New Roman"/>
          <w:sz w:val="28"/>
          <w:szCs w:val="28"/>
          <w:lang w:val="kk-KZ"/>
        </w:rPr>
      </w:pPr>
      <w:r w:rsidRPr="00F10DAB">
        <w:rPr>
          <w:rFonts w:ascii="Times New Roman" w:hAnsi="Times New Roman" w:cs="Times New Roman"/>
          <w:b/>
          <w:sz w:val="28"/>
          <w:szCs w:val="28"/>
        </w:rPr>
        <w:t>П</w:t>
      </w:r>
      <w:r w:rsidR="005D10EC" w:rsidRPr="00F10DAB">
        <w:rPr>
          <w:rFonts w:ascii="Times New Roman" w:hAnsi="Times New Roman" w:cs="Times New Roman"/>
          <w:b/>
          <w:sz w:val="28"/>
          <w:szCs w:val="28"/>
        </w:rPr>
        <w:t>о седьмому направлению</w:t>
      </w:r>
      <w:r w:rsidR="006D666E">
        <w:rPr>
          <w:rFonts w:ascii="Times New Roman" w:hAnsi="Times New Roman" w:cs="Times New Roman"/>
          <w:b/>
          <w:sz w:val="28"/>
          <w:szCs w:val="28"/>
        </w:rPr>
        <w:t xml:space="preserve"> </w:t>
      </w:r>
      <w:r w:rsidR="005D10EC" w:rsidRPr="00F10DAB">
        <w:rPr>
          <w:rFonts w:ascii="Times New Roman" w:hAnsi="Times New Roman" w:cs="Times New Roman"/>
          <w:b/>
          <w:sz w:val="28"/>
          <w:szCs w:val="28"/>
        </w:rPr>
        <w:t xml:space="preserve"> «Заключение договоров с физическими и юридическими лицами».</w:t>
      </w:r>
    </w:p>
    <w:p w:rsidR="005D10EC" w:rsidRPr="00B9737F" w:rsidRDefault="001C0AD9" w:rsidP="005034B2">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6C0049" w:rsidRPr="00B9737F">
        <w:rPr>
          <w:rFonts w:ascii="Times New Roman" w:hAnsi="Times New Roman" w:cs="Times New Roman"/>
          <w:sz w:val="28"/>
          <w:szCs w:val="28"/>
        </w:rPr>
        <w:t xml:space="preserve">В ходе </w:t>
      </w:r>
      <w:r w:rsidR="005D10EC" w:rsidRPr="00B9737F">
        <w:rPr>
          <w:rFonts w:ascii="Times New Roman" w:hAnsi="Times New Roman" w:cs="Times New Roman"/>
          <w:sz w:val="28"/>
          <w:szCs w:val="28"/>
        </w:rPr>
        <w:t xml:space="preserve">анализа за охватываемый период </w:t>
      </w:r>
      <w:r w:rsidR="008645F8" w:rsidRPr="00B9737F">
        <w:rPr>
          <w:rFonts w:ascii="Times New Roman" w:hAnsi="Times New Roman" w:cs="Times New Roman"/>
          <w:sz w:val="28"/>
          <w:szCs w:val="28"/>
        </w:rPr>
        <w:t>на предприятии</w:t>
      </w:r>
      <w:r w:rsidR="005D10EC" w:rsidRPr="00B9737F">
        <w:rPr>
          <w:rFonts w:ascii="Times New Roman" w:hAnsi="Times New Roman" w:cs="Times New Roman"/>
          <w:sz w:val="28"/>
          <w:szCs w:val="28"/>
        </w:rPr>
        <w:t>были проведены государственные закупки лекарственных средств и изделий медицинского назначения, по которым заключены договора</w:t>
      </w:r>
      <w:r w:rsidR="006C0049" w:rsidRPr="00B9737F">
        <w:rPr>
          <w:rFonts w:ascii="Times New Roman" w:hAnsi="Times New Roman" w:cs="Times New Roman"/>
          <w:sz w:val="28"/>
          <w:szCs w:val="28"/>
          <w:lang w:val="kk-KZ"/>
        </w:rPr>
        <w:t>.</w:t>
      </w:r>
    </w:p>
    <w:p w:rsidR="002D5342" w:rsidRPr="00837767" w:rsidRDefault="001C0AD9" w:rsidP="005034B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D10EC" w:rsidRPr="005034B2">
        <w:rPr>
          <w:rFonts w:ascii="Times New Roman" w:hAnsi="Times New Roman" w:cs="Times New Roman"/>
          <w:sz w:val="28"/>
          <w:szCs w:val="28"/>
        </w:rPr>
        <w:t xml:space="preserve">Лекарственные средства </w:t>
      </w:r>
      <w:r w:rsidR="006C0049" w:rsidRPr="005034B2">
        <w:rPr>
          <w:rFonts w:ascii="Times New Roman" w:hAnsi="Times New Roman" w:cs="Times New Roman"/>
          <w:sz w:val="28"/>
          <w:szCs w:val="28"/>
        </w:rPr>
        <w:t xml:space="preserve">и медицинские изделия </w:t>
      </w:r>
      <w:r w:rsidR="005D10EC" w:rsidRPr="005034B2">
        <w:rPr>
          <w:rFonts w:ascii="Times New Roman" w:hAnsi="Times New Roman" w:cs="Times New Roman"/>
          <w:sz w:val="28"/>
          <w:szCs w:val="28"/>
        </w:rPr>
        <w:t>приобретаются через ТОО «</w:t>
      </w:r>
      <w:proofErr w:type="spellStart"/>
      <w:r w:rsidR="005D10EC" w:rsidRPr="005034B2">
        <w:rPr>
          <w:rFonts w:ascii="Times New Roman" w:hAnsi="Times New Roman" w:cs="Times New Roman"/>
          <w:sz w:val="28"/>
          <w:szCs w:val="28"/>
        </w:rPr>
        <w:t>СК-Фармация</w:t>
      </w:r>
      <w:proofErr w:type="spellEnd"/>
      <w:r w:rsidR="005D10EC" w:rsidRPr="005034B2">
        <w:rPr>
          <w:rFonts w:ascii="Times New Roman" w:hAnsi="Times New Roman" w:cs="Times New Roman"/>
          <w:sz w:val="28"/>
          <w:szCs w:val="28"/>
        </w:rPr>
        <w:t>» - Единого дистрибьютора, в соответствии со ст.247 Кодекса РК «О здоровье на</w:t>
      </w:r>
      <w:r w:rsidR="00D16E45" w:rsidRPr="005034B2">
        <w:rPr>
          <w:rFonts w:ascii="Times New Roman" w:hAnsi="Times New Roman" w:cs="Times New Roman"/>
          <w:sz w:val="28"/>
          <w:szCs w:val="28"/>
        </w:rPr>
        <w:t xml:space="preserve">рода и системе здравоохранения» и через </w:t>
      </w:r>
      <w:proofErr w:type="spellStart"/>
      <w:r w:rsidR="00D16E45" w:rsidRPr="005034B2">
        <w:rPr>
          <w:rFonts w:ascii="Times New Roman" w:hAnsi="Times New Roman" w:cs="Times New Roman"/>
          <w:sz w:val="28"/>
          <w:szCs w:val="28"/>
        </w:rPr>
        <w:t>веб-портал</w:t>
      </w:r>
      <w:proofErr w:type="spellEnd"/>
      <w:r w:rsidR="00D16E45" w:rsidRPr="005034B2">
        <w:rPr>
          <w:rFonts w:ascii="Times New Roman" w:hAnsi="Times New Roman" w:cs="Times New Roman"/>
          <w:sz w:val="28"/>
          <w:szCs w:val="28"/>
        </w:rPr>
        <w:t xml:space="preserve"> </w:t>
      </w:r>
      <w:r w:rsidR="00D16E45" w:rsidRPr="005034B2">
        <w:rPr>
          <w:rFonts w:ascii="Times New Roman" w:hAnsi="Times New Roman" w:cs="Times New Roman"/>
          <w:sz w:val="28"/>
          <w:szCs w:val="28"/>
          <w:lang w:val="en-US"/>
        </w:rPr>
        <w:t>med</w:t>
      </w:r>
      <w:r w:rsidR="00D16E45" w:rsidRPr="005034B2">
        <w:rPr>
          <w:rFonts w:ascii="Times New Roman" w:hAnsi="Times New Roman" w:cs="Times New Roman"/>
          <w:sz w:val="28"/>
          <w:szCs w:val="28"/>
        </w:rPr>
        <w:t>.</w:t>
      </w:r>
      <w:proofErr w:type="spellStart"/>
      <w:r w:rsidR="00D16E45" w:rsidRPr="005034B2">
        <w:rPr>
          <w:rFonts w:ascii="Times New Roman" w:hAnsi="Times New Roman" w:cs="Times New Roman"/>
          <w:sz w:val="28"/>
          <w:szCs w:val="28"/>
          <w:lang w:val="en-US"/>
        </w:rPr>
        <w:t>ecc</w:t>
      </w:r>
      <w:proofErr w:type="spellEnd"/>
      <w:r w:rsidR="00F84A62">
        <w:rPr>
          <w:rFonts w:ascii="Times New Roman" w:hAnsi="Times New Roman" w:cs="Times New Roman"/>
          <w:sz w:val="28"/>
          <w:szCs w:val="28"/>
        </w:rPr>
        <w:t xml:space="preserve"> </w:t>
      </w:r>
      <w:proofErr w:type="gramStart"/>
      <w:r w:rsidR="00D16E45" w:rsidRPr="005034B2">
        <w:rPr>
          <w:rFonts w:ascii="Times New Roman" w:hAnsi="Times New Roman" w:cs="Times New Roman"/>
          <w:sz w:val="28"/>
          <w:szCs w:val="28"/>
          <w:lang w:val="kk-KZ"/>
        </w:rPr>
        <w:t xml:space="preserve">согласно </w:t>
      </w:r>
      <w:r w:rsidR="005D10EC" w:rsidRPr="005034B2">
        <w:rPr>
          <w:rFonts w:ascii="Times New Roman" w:hAnsi="Times New Roman" w:cs="Times New Roman"/>
          <w:sz w:val="28"/>
          <w:szCs w:val="28"/>
        </w:rPr>
        <w:t>Приказ</w:t>
      </w:r>
      <w:r w:rsidR="00D16E45" w:rsidRPr="005034B2">
        <w:rPr>
          <w:rFonts w:ascii="Times New Roman" w:hAnsi="Times New Roman" w:cs="Times New Roman"/>
          <w:sz w:val="28"/>
          <w:szCs w:val="28"/>
          <w:lang w:val="kk-KZ"/>
        </w:rPr>
        <w:t>а</w:t>
      </w:r>
      <w:proofErr w:type="gramEnd"/>
      <w:r w:rsidR="005D10EC" w:rsidRPr="005034B2">
        <w:rPr>
          <w:rFonts w:ascii="Times New Roman" w:hAnsi="Times New Roman" w:cs="Times New Roman"/>
          <w:sz w:val="28"/>
          <w:szCs w:val="28"/>
        </w:rPr>
        <w:t xml:space="preserve"> мини</w:t>
      </w:r>
      <w:r w:rsidR="006C0049" w:rsidRPr="005034B2">
        <w:rPr>
          <w:rFonts w:ascii="Times New Roman" w:hAnsi="Times New Roman" w:cs="Times New Roman"/>
          <w:sz w:val="28"/>
          <w:szCs w:val="28"/>
        </w:rPr>
        <w:t xml:space="preserve">стерства здравоохранения РК от </w:t>
      </w:r>
      <w:r w:rsidR="005D10EC" w:rsidRPr="005034B2">
        <w:rPr>
          <w:rFonts w:ascii="Times New Roman" w:hAnsi="Times New Roman" w:cs="Times New Roman"/>
          <w:sz w:val="28"/>
          <w:szCs w:val="28"/>
        </w:rPr>
        <w:t>07.06.2023 года за №110.</w:t>
      </w:r>
    </w:p>
    <w:p w:rsidR="00EC460E" w:rsidRDefault="001C0AD9" w:rsidP="005034B2">
      <w:pPr>
        <w:spacing w:after="0"/>
        <w:jc w:val="both"/>
      </w:pPr>
      <w:r>
        <w:rPr>
          <w:rFonts w:ascii="Times New Roman" w:hAnsi="Times New Roman" w:cs="Times New Roman"/>
          <w:sz w:val="28"/>
          <w:szCs w:val="28"/>
        </w:rPr>
        <w:t xml:space="preserve">       </w:t>
      </w:r>
      <w:r w:rsidR="00EC460E" w:rsidRPr="00837767">
        <w:rPr>
          <w:rFonts w:ascii="Times New Roman" w:hAnsi="Times New Roman" w:cs="Times New Roman"/>
          <w:sz w:val="28"/>
          <w:szCs w:val="28"/>
        </w:rPr>
        <w:t xml:space="preserve">Государственные закупки проводятся в соответствии с утвержденным планом, через веб-портал, конкурентными способами. Годовой план государственных закупок утверждается в течение 10 рабочих дней со дня утверждения соответствующего бюджета  в порядке и форме, соответствующей Приказу Министра финансов РК от 11 декабря 2015 года №648 «Об утверждении Правил осуществления государственных закупок», изменения в план вносятся в соответствии со ст.4 Закона РК </w:t>
      </w:r>
      <w:r w:rsidR="00EC460E" w:rsidRPr="00D16E45">
        <w:rPr>
          <w:rFonts w:ascii="Times New Roman" w:hAnsi="Times New Roman" w:cs="Times New Roman"/>
          <w:color w:val="000000" w:themeColor="text1"/>
          <w:sz w:val="28"/>
          <w:szCs w:val="28"/>
          <w:shd w:val="clear" w:color="auto" w:fill="FFFFFF"/>
        </w:rPr>
        <w:t>от 4 декабря 2015 года №434</w:t>
      </w:r>
      <w:r w:rsidR="00EC460E" w:rsidRPr="00D16E45">
        <w:rPr>
          <w:rFonts w:ascii="Times New Roman" w:hAnsi="Times New Roman" w:cs="Times New Roman"/>
          <w:color w:val="000000" w:themeColor="text1"/>
          <w:sz w:val="28"/>
          <w:szCs w:val="28"/>
        </w:rPr>
        <w:t>-</w:t>
      </w:r>
      <w:r w:rsidR="00EC460E" w:rsidRPr="00D16E45">
        <w:rPr>
          <w:rFonts w:ascii="Times New Roman" w:hAnsi="Times New Roman" w:cs="Times New Roman"/>
          <w:color w:val="000000" w:themeColor="text1"/>
          <w:sz w:val="28"/>
          <w:szCs w:val="28"/>
          <w:lang w:val="en-US"/>
        </w:rPr>
        <w:t>V</w:t>
      </w:r>
      <w:r w:rsidR="00EC460E" w:rsidRPr="00D16E45">
        <w:rPr>
          <w:rFonts w:ascii="Times New Roman" w:hAnsi="Times New Roman" w:cs="Times New Roman"/>
          <w:color w:val="000000" w:themeColor="text1"/>
          <w:sz w:val="28"/>
          <w:szCs w:val="28"/>
          <w:shd w:val="clear" w:color="auto" w:fill="FFFFFF"/>
        </w:rPr>
        <w:t xml:space="preserve"> «О государственных закупках», где изменения и (или) дополнения в годовой  план государственных закупок </w:t>
      </w:r>
      <w:r w:rsidR="00EC460E" w:rsidRPr="001C0AD9">
        <w:rPr>
          <w:rFonts w:ascii="Times New Roman" w:hAnsi="Times New Roman" w:cs="Times New Roman"/>
          <w:sz w:val="28"/>
          <w:szCs w:val="28"/>
          <w:shd w:val="clear" w:color="auto" w:fill="FFFFFF"/>
        </w:rPr>
        <w:t>вносятся не более двух раз в месяц</w:t>
      </w:r>
      <w:r w:rsidR="00EC460E" w:rsidRPr="001C0AD9">
        <w:rPr>
          <w:rFonts w:ascii="Times New Roman" w:hAnsi="Times New Roman" w:cs="Times New Roman"/>
          <w:color w:val="000000" w:themeColor="text1"/>
          <w:sz w:val="28"/>
          <w:szCs w:val="28"/>
          <w:shd w:val="clear" w:color="auto" w:fill="FFFFFF"/>
        </w:rPr>
        <w:t>.</w:t>
      </w:r>
      <w:r w:rsidR="00EC460E" w:rsidRPr="00D16E45">
        <w:rPr>
          <w:rFonts w:ascii="Times New Roman" w:hAnsi="Times New Roman" w:cs="Times New Roman"/>
          <w:color w:val="000000" w:themeColor="text1"/>
          <w:sz w:val="28"/>
          <w:szCs w:val="28"/>
          <w:shd w:val="clear" w:color="auto" w:fill="FFFFFF"/>
        </w:rPr>
        <w:t xml:space="preserve"> За анализируемый период в годовой план </w:t>
      </w:r>
      <w:proofErr w:type="spellStart"/>
      <w:r w:rsidR="00EC460E" w:rsidRPr="00D16E45">
        <w:rPr>
          <w:rFonts w:ascii="Times New Roman" w:hAnsi="Times New Roman" w:cs="Times New Roman"/>
          <w:color w:val="000000" w:themeColor="text1"/>
          <w:sz w:val="28"/>
          <w:szCs w:val="28"/>
          <w:shd w:val="clear" w:color="auto" w:fill="FFFFFF"/>
        </w:rPr>
        <w:t>госзакупок</w:t>
      </w:r>
      <w:proofErr w:type="spellEnd"/>
      <w:r>
        <w:rPr>
          <w:rFonts w:ascii="Times New Roman" w:hAnsi="Times New Roman" w:cs="Times New Roman"/>
          <w:color w:val="000000" w:themeColor="text1"/>
          <w:sz w:val="28"/>
          <w:szCs w:val="28"/>
          <w:shd w:val="clear" w:color="auto" w:fill="FFFFFF"/>
        </w:rPr>
        <w:t xml:space="preserve"> </w:t>
      </w:r>
      <w:r w:rsidR="001B2964" w:rsidRPr="00D16E45">
        <w:rPr>
          <w:rFonts w:ascii="Times New Roman" w:hAnsi="Times New Roman" w:cs="Times New Roman"/>
          <w:color w:val="000000" w:themeColor="text1"/>
          <w:sz w:val="28"/>
          <w:szCs w:val="28"/>
          <w:shd w:val="clear" w:color="auto" w:fill="FFFFFF"/>
          <w:lang w:val="kk-KZ"/>
        </w:rPr>
        <w:t xml:space="preserve">14 </w:t>
      </w:r>
      <w:r w:rsidR="00EC460E" w:rsidRPr="00D16E45">
        <w:rPr>
          <w:rFonts w:ascii="Times New Roman" w:hAnsi="Times New Roman" w:cs="Times New Roman"/>
          <w:color w:val="000000" w:themeColor="text1"/>
          <w:sz w:val="28"/>
          <w:szCs w:val="28"/>
          <w:shd w:val="clear" w:color="auto" w:fill="FFFFFF"/>
        </w:rPr>
        <w:t>раз  вносились  изменения и дополнения.</w:t>
      </w:r>
    </w:p>
    <w:p w:rsidR="004B6D9E" w:rsidRDefault="001C0AD9" w:rsidP="005034B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0EC" w:rsidRPr="00837767">
        <w:rPr>
          <w:rFonts w:ascii="Times New Roman" w:hAnsi="Times New Roman" w:cs="Times New Roman"/>
          <w:sz w:val="28"/>
          <w:szCs w:val="28"/>
        </w:rPr>
        <w:t xml:space="preserve">При проведении </w:t>
      </w:r>
      <w:proofErr w:type="spellStart"/>
      <w:r w:rsidR="005D10EC" w:rsidRPr="00837767">
        <w:rPr>
          <w:rFonts w:ascii="Times New Roman" w:hAnsi="Times New Roman" w:cs="Times New Roman"/>
          <w:sz w:val="28"/>
          <w:szCs w:val="28"/>
        </w:rPr>
        <w:t>госзакупок</w:t>
      </w:r>
      <w:proofErr w:type="spellEnd"/>
      <w:r w:rsidR="00F84A62">
        <w:rPr>
          <w:rFonts w:ascii="Times New Roman" w:hAnsi="Times New Roman" w:cs="Times New Roman"/>
          <w:sz w:val="28"/>
          <w:szCs w:val="28"/>
        </w:rPr>
        <w:t xml:space="preserve"> </w:t>
      </w:r>
      <w:r w:rsidR="005D10EC" w:rsidRPr="00837767">
        <w:rPr>
          <w:rFonts w:ascii="Times New Roman" w:hAnsi="Times New Roman" w:cs="Times New Roman"/>
          <w:sz w:val="28"/>
          <w:szCs w:val="28"/>
        </w:rPr>
        <w:t>используют</w:t>
      </w:r>
      <w:r w:rsidR="00080A28">
        <w:rPr>
          <w:rFonts w:ascii="Times New Roman" w:hAnsi="Times New Roman" w:cs="Times New Roman"/>
          <w:sz w:val="28"/>
          <w:szCs w:val="28"/>
        </w:rPr>
        <w:t xml:space="preserve">ся  конкурентные способы: такие </w:t>
      </w:r>
      <w:r w:rsidR="005D10EC" w:rsidRPr="00837767">
        <w:rPr>
          <w:rFonts w:ascii="Times New Roman" w:hAnsi="Times New Roman" w:cs="Times New Roman"/>
          <w:sz w:val="28"/>
          <w:szCs w:val="28"/>
        </w:rPr>
        <w:t>как запрос ценовых предложений, открытый конкурс</w:t>
      </w:r>
      <w:r w:rsidR="00720D1F">
        <w:rPr>
          <w:rFonts w:ascii="Times New Roman" w:hAnsi="Times New Roman" w:cs="Times New Roman"/>
          <w:sz w:val="28"/>
          <w:szCs w:val="28"/>
          <w:lang w:val="kk-KZ"/>
        </w:rPr>
        <w:t>, рамочное соглашение</w:t>
      </w:r>
      <w:proofErr w:type="gramStart"/>
      <w:r w:rsidR="001B2964">
        <w:rPr>
          <w:rFonts w:ascii="Times New Roman" w:hAnsi="Times New Roman" w:cs="Times New Roman"/>
          <w:sz w:val="28"/>
          <w:szCs w:val="28"/>
          <w:lang w:val="kk-KZ"/>
        </w:rPr>
        <w:t>,</w:t>
      </w:r>
      <w:r w:rsidR="005034B2" w:rsidRPr="005034B2">
        <w:rPr>
          <w:rFonts w:ascii="Times New Roman" w:hAnsi="Times New Roman" w:cs="Times New Roman"/>
          <w:sz w:val="28"/>
          <w:szCs w:val="28"/>
          <w:lang w:val="kk-KZ"/>
        </w:rPr>
        <w:t>с</w:t>
      </w:r>
      <w:proofErr w:type="gramEnd"/>
      <w:r w:rsidR="005034B2" w:rsidRPr="005034B2">
        <w:rPr>
          <w:rFonts w:ascii="Times New Roman" w:hAnsi="Times New Roman" w:cs="Times New Roman"/>
          <w:sz w:val="28"/>
          <w:szCs w:val="28"/>
          <w:lang w:val="kk-KZ"/>
        </w:rPr>
        <w:t>пособом</w:t>
      </w:r>
      <w:r w:rsidR="00F84A62">
        <w:rPr>
          <w:rFonts w:ascii="Times New Roman" w:hAnsi="Times New Roman" w:cs="Times New Roman"/>
          <w:sz w:val="28"/>
          <w:szCs w:val="28"/>
          <w:lang w:val="kk-KZ"/>
        </w:rPr>
        <w:t xml:space="preserve"> из одного источника путем прямого заключения договора</w:t>
      </w:r>
      <w:r w:rsidR="005D10EC" w:rsidRPr="005034B2">
        <w:rPr>
          <w:rFonts w:ascii="Times New Roman" w:hAnsi="Times New Roman" w:cs="Times New Roman"/>
          <w:sz w:val="28"/>
          <w:szCs w:val="28"/>
        </w:rPr>
        <w:t>.</w:t>
      </w:r>
      <w:r w:rsidR="00F84A62">
        <w:rPr>
          <w:rFonts w:ascii="Times New Roman" w:hAnsi="Times New Roman" w:cs="Times New Roman"/>
          <w:sz w:val="28"/>
          <w:szCs w:val="28"/>
        </w:rPr>
        <w:t xml:space="preserve"> </w:t>
      </w:r>
      <w:r w:rsidR="005D10EC" w:rsidRPr="00837767">
        <w:rPr>
          <w:rFonts w:ascii="Times New Roman" w:hAnsi="Times New Roman" w:cs="Times New Roman"/>
          <w:color w:val="212529"/>
          <w:sz w:val="28"/>
          <w:szCs w:val="28"/>
        </w:rPr>
        <w:t xml:space="preserve">В целях исключения лоббирования интересов потенциальных поставщиков, а также обеспечения прозрачности конкурсные процедуры по работам и услугам проводятся через электронный портал государственных закупок. </w:t>
      </w:r>
      <w:r w:rsidR="005D10EC" w:rsidRPr="00837767">
        <w:rPr>
          <w:rFonts w:ascii="Times New Roman" w:hAnsi="Times New Roman" w:cs="Times New Roman"/>
          <w:sz w:val="28"/>
          <w:szCs w:val="28"/>
        </w:rPr>
        <w:t xml:space="preserve">Со стороны поставщиков за анализируемый период жалоб по итогам проведенных закупок не поступало. Департамент внутреннего государственного аудита и финансового контроля осуществляет  мониторинг за соблюдением законодательства РК «О государственных закупках» ежедневно на портале </w:t>
      </w:r>
      <w:proofErr w:type="spellStart"/>
      <w:r w:rsidR="005D10EC" w:rsidRPr="00837767">
        <w:rPr>
          <w:rFonts w:ascii="Times New Roman" w:hAnsi="Times New Roman" w:cs="Times New Roman"/>
          <w:sz w:val="28"/>
          <w:szCs w:val="28"/>
        </w:rPr>
        <w:t>госзакупок</w:t>
      </w:r>
      <w:proofErr w:type="spellEnd"/>
      <w:r w:rsidR="005D10EC" w:rsidRPr="00837767">
        <w:rPr>
          <w:rFonts w:ascii="Times New Roman" w:hAnsi="Times New Roman" w:cs="Times New Roman"/>
          <w:sz w:val="28"/>
          <w:szCs w:val="28"/>
        </w:rPr>
        <w:t>.</w:t>
      </w:r>
    </w:p>
    <w:p w:rsidR="00EC460E" w:rsidRPr="00837767" w:rsidRDefault="001C0AD9"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460E" w:rsidRPr="00837767">
        <w:rPr>
          <w:rFonts w:ascii="Times New Roman" w:hAnsi="Times New Roman" w:cs="Times New Roman"/>
          <w:sz w:val="28"/>
          <w:szCs w:val="28"/>
        </w:rPr>
        <w:t>Возможные коррупционные риски:</w:t>
      </w:r>
    </w:p>
    <w:p w:rsidR="00EC460E" w:rsidRPr="00837767" w:rsidRDefault="00324CB0"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460E" w:rsidRPr="00837767">
        <w:rPr>
          <w:rFonts w:ascii="Times New Roman" w:hAnsi="Times New Roman" w:cs="Times New Roman"/>
          <w:sz w:val="28"/>
          <w:szCs w:val="28"/>
        </w:rPr>
        <w:t>Коррупционные риски при нарушении законодательства о государственных закупках;</w:t>
      </w:r>
    </w:p>
    <w:p w:rsidR="00EC460E" w:rsidRPr="00837767" w:rsidRDefault="00EC460E" w:rsidP="005034B2">
      <w:pPr>
        <w:pStyle w:val="a3"/>
        <w:numPr>
          <w:ilvl w:val="0"/>
          <w:numId w:val="4"/>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ограничение круга потенциальных поставщиков;</w:t>
      </w:r>
    </w:p>
    <w:p w:rsidR="00EC460E" w:rsidRPr="00837767" w:rsidRDefault="00EC460E" w:rsidP="005034B2">
      <w:pPr>
        <w:pStyle w:val="a3"/>
        <w:numPr>
          <w:ilvl w:val="0"/>
          <w:numId w:val="4"/>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нарушение принципов оптимального и эффективного расхода денежных средств;</w:t>
      </w:r>
    </w:p>
    <w:p w:rsidR="00EC460E" w:rsidRPr="00837767" w:rsidRDefault="00EC460E" w:rsidP="005034B2">
      <w:pPr>
        <w:pStyle w:val="a3"/>
        <w:numPr>
          <w:ilvl w:val="0"/>
          <w:numId w:val="4"/>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нарушение закупа лекарственных средств и медицинских изделий – содействие в реализации закупок;</w:t>
      </w:r>
    </w:p>
    <w:p w:rsidR="00EC460E" w:rsidRDefault="00EC460E" w:rsidP="005034B2">
      <w:pPr>
        <w:pStyle w:val="a3"/>
        <w:numPr>
          <w:ilvl w:val="0"/>
          <w:numId w:val="4"/>
        </w:numPr>
        <w:spacing w:after="0"/>
        <w:ind w:left="0" w:firstLine="0"/>
        <w:jc w:val="both"/>
        <w:rPr>
          <w:rFonts w:ascii="Times New Roman" w:hAnsi="Times New Roman" w:cs="Times New Roman"/>
          <w:sz w:val="28"/>
          <w:szCs w:val="28"/>
        </w:rPr>
      </w:pPr>
      <w:r w:rsidRPr="00837767">
        <w:rPr>
          <w:rFonts w:ascii="Times New Roman" w:hAnsi="Times New Roman" w:cs="Times New Roman"/>
          <w:sz w:val="28"/>
          <w:szCs w:val="28"/>
        </w:rPr>
        <w:t>нарушение принципов конкуренции.</w:t>
      </w:r>
    </w:p>
    <w:p w:rsidR="00FD04E8" w:rsidRPr="00837767" w:rsidRDefault="00FD04E8" w:rsidP="005034B2">
      <w:pPr>
        <w:pStyle w:val="a3"/>
        <w:spacing w:after="0"/>
        <w:ind w:left="0"/>
        <w:jc w:val="both"/>
        <w:rPr>
          <w:rFonts w:ascii="Times New Roman" w:hAnsi="Times New Roman" w:cs="Times New Roman"/>
          <w:sz w:val="28"/>
          <w:szCs w:val="28"/>
        </w:rPr>
      </w:pPr>
    </w:p>
    <w:p w:rsidR="00C25367" w:rsidRPr="00837767" w:rsidRDefault="00FD04E8" w:rsidP="005034B2">
      <w:pPr>
        <w:spacing w:after="0"/>
        <w:jc w:val="both"/>
        <w:rPr>
          <w:rFonts w:ascii="Times New Roman" w:hAnsi="Times New Roman" w:cs="Times New Roman"/>
          <w:sz w:val="28"/>
          <w:szCs w:val="28"/>
        </w:rPr>
      </w:pPr>
      <w:r w:rsidRPr="00FD04E8">
        <w:rPr>
          <w:rFonts w:ascii="Times New Roman" w:hAnsi="Times New Roman" w:cs="Times New Roman"/>
          <w:sz w:val="28"/>
          <w:szCs w:val="28"/>
        </w:rPr>
        <w:t xml:space="preserve">   </w:t>
      </w:r>
      <w:r w:rsidR="0082554E">
        <w:rPr>
          <w:rFonts w:ascii="Times New Roman" w:hAnsi="Times New Roman" w:cs="Times New Roman"/>
          <w:sz w:val="28"/>
          <w:szCs w:val="28"/>
        </w:rPr>
        <w:t xml:space="preserve">      </w:t>
      </w:r>
      <w:r w:rsidRPr="00FD04E8">
        <w:rPr>
          <w:rFonts w:ascii="Times New Roman" w:hAnsi="Times New Roman" w:cs="Times New Roman"/>
          <w:sz w:val="28"/>
          <w:szCs w:val="28"/>
        </w:rPr>
        <w:t>Также, Предприятием были  проведены государственные закупки на услуги, товары  по которым осуществлено:</w:t>
      </w:r>
    </w:p>
    <w:p w:rsidR="00EC460E" w:rsidRPr="005034B2" w:rsidRDefault="0082554E"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5367" w:rsidRPr="005034B2">
        <w:rPr>
          <w:rFonts w:ascii="Times New Roman" w:hAnsi="Times New Roman" w:cs="Times New Roman"/>
          <w:sz w:val="28"/>
          <w:szCs w:val="28"/>
        </w:rPr>
        <w:t xml:space="preserve">На период проверки, а именно с 02.12.2024 года по 30.06.2025 г. было заключено </w:t>
      </w:r>
      <w:r w:rsidR="00D16E45" w:rsidRPr="005034B2">
        <w:rPr>
          <w:rFonts w:ascii="Times New Roman" w:hAnsi="Times New Roman" w:cs="Times New Roman"/>
          <w:sz w:val="28"/>
          <w:szCs w:val="28"/>
        </w:rPr>
        <w:t>100</w:t>
      </w:r>
      <w:r w:rsidR="00C25367" w:rsidRPr="005034B2">
        <w:rPr>
          <w:rFonts w:ascii="Times New Roman" w:hAnsi="Times New Roman" w:cs="Times New Roman"/>
          <w:sz w:val="28"/>
          <w:szCs w:val="28"/>
        </w:rPr>
        <w:t xml:space="preserve"> договор</w:t>
      </w:r>
      <w:r w:rsidR="00D16E45" w:rsidRPr="005034B2">
        <w:rPr>
          <w:rFonts w:ascii="Times New Roman" w:hAnsi="Times New Roman" w:cs="Times New Roman"/>
          <w:sz w:val="28"/>
          <w:szCs w:val="28"/>
          <w:lang w:val="kk-KZ"/>
        </w:rPr>
        <w:t>ов</w:t>
      </w:r>
      <w:r w:rsidR="00C25367" w:rsidRPr="005034B2">
        <w:rPr>
          <w:rFonts w:ascii="Times New Roman" w:hAnsi="Times New Roman" w:cs="Times New Roman"/>
          <w:sz w:val="28"/>
          <w:szCs w:val="28"/>
        </w:rPr>
        <w:t xml:space="preserve">. Из них: исполнено - </w:t>
      </w:r>
      <w:r w:rsidR="00D16E45" w:rsidRPr="005034B2">
        <w:rPr>
          <w:rFonts w:ascii="Times New Roman" w:hAnsi="Times New Roman" w:cs="Times New Roman"/>
          <w:sz w:val="28"/>
          <w:szCs w:val="28"/>
          <w:lang w:val="kk-KZ"/>
        </w:rPr>
        <w:t>37</w:t>
      </w:r>
      <w:r w:rsidR="00C25367" w:rsidRPr="005034B2">
        <w:rPr>
          <w:rFonts w:ascii="Times New Roman" w:hAnsi="Times New Roman" w:cs="Times New Roman"/>
          <w:sz w:val="28"/>
          <w:szCs w:val="28"/>
        </w:rPr>
        <w:t xml:space="preserve"> договоров, действует -</w:t>
      </w:r>
      <w:r w:rsidR="00D16E45" w:rsidRPr="005034B2">
        <w:rPr>
          <w:rFonts w:ascii="Times New Roman" w:hAnsi="Times New Roman" w:cs="Times New Roman"/>
          <w:sz w:val="28"/>
          <w:szCs w:val="28"/>
          <w:lang w:val="kk-KZ"/>
        </w:rPr>
        <w:t>63</w:t>
      </w:r>
      <w:r w:rsidR="00C25367" w:rsidRPr="005034B2">
        <w:rPr>
          <w:rFonts w:ascii="Times New Roman" w:hAnsi="Times New Roman" w:cs="Times New Roman"/>
          <w:sz w:val="28"/>
          <w:szCs w:val="28"/>
        </w:rPr>
        <w:t xml:space="preserve"> договора, расторгнуто – </w:t>
      </w:r>
      <w:r w:rsidR="00D16E45" w:rsidRPr="005034B2">
        <w:rPr>
          <w:rFonts w:ascii="Times New Roman" w:hAnsi="Times New Roman" w:cs="Times New Roman"/>
          <w:sz w:val="28"/>
          <w:szCs w:val="28"/>
          <w:lang w:val="kk-KZ"/>
        </w:rPr>
        <w:t xml:space="preserve">0 </w:t>
      </w:r>
      <w:r w:rsidR="00C25367" w:rsidRPr="005034B2">
        <w:rPr>
          <w:rFonts w:ascii="Times New Roman" w:hAnsi="Times New Roman" w:cs="Times New Roman"/>
          <w:sz w:val="28"/>
          <w:szCs w:val="28"/>
        </w:rPr>
        <w:t xml:space="preserve">договоров по решению суда. </w:t>
      </w:r>
    </w:p>
    <w:p w:rsidR="00EC460E" w:rsidRPr="005034B2" w:rsidRDefault="0082554E"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460E" w:rsidRPr="005034B2">
        <w:rPr>
          <w:rFonts w:ascii="Times New Roman" w:hAnsi="Times New Roman" w:cs="Times New Roman"/>
          <w:sz w:val="28"/>
          <w:szCs w:val="28"/>
        </w:rPr>
        <w:t xml:space="preserve">Проанализированы </w:t>
      </w:r>
      <w:r w:rsidR="00D16E45" w:rsidRPr="005034B2">
        <w:rPr>
          <w:rFonts w:ascii="Times New Roman" w:hAnsi="Times New Roman" w:cs="Times New Roman"/>
          <w:sz w:val="28"/>
          <w:szCs w:val="28"/>
          <w:lang w:val="kk-KZ"/>
        </w:rPr>
        <w:t>100</w:t>
      </w:r>
      <w:r w:rsidR="00EC460E" w:rsidRPr="005034B2">
        <w:rPr>
          <w:rFonts w:ascii="Times New Roman" w:hAnsi="Times New Roman" w:cs="Times New Roman"/>
          <w:sz w:val="28"/>
          <w:szCs w:val="28"/>
        </w:rPr>
        <w:t xml:space="preserve"> договоров о государственных закупках, в том числе: из одного источника путем прямого заключения - </w:t>
      </w:r>
      <w:r w:rsidR="00D16E45" w:rsidRPr="005034B2">
        <w:rPr>
          <w:rFonts w:ascii="Times New Roman" w:hAnsi="Times New Roman" w:cs="Times New Roman"/>
          <w:sz w:val="28"/>
          <w:szCs w:val="28"/>
          <w:lang w:val="kk-KZ"/>
        </w:rPr>
        <w:t>28</w:t>
      </w:r>
      <w:r w:rsidR="00EC460E" w:rsidRPr="005034B2">
        <w:rPr>
          <w:rFonts w:ascii="Times New Roman" w:hAnsi="Times New Roman" w:cs="Times New Roman"/>
          <w:sz w:val="28"/>
          <w:szCs w:val="28"/>
        </w:rPr>
        <w:t xml:space="preserve">;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из одного источника по несостоявшимся закупкам - </w:t>
      </w:r>
      <w:r w:rsidR="00D16E45" w:rsidRPr="005034B2">
        <w:rPr>
          <w:rFonts w:ascii="Times New Roman" w:hAnsi="Times New Roman" w:cs="Times New Roman"/>
          <w:sz w:val="28"/>
          <w:szCs w:val="28"/>
          <w:lang w:val="kk-KZ"/>
        </w:rPr>
        <w:t>12</w:t>
      </w:r>
      <w:r w:rsidRPr="005034B2">
        <w:rPr>
          <w:rFonts w:ascii="Times New Roman" w:hAnsi="Times New Roman" w:cs="Times New Roman"/>
          <w:sz w:val="28"/>
          <w:szCs w:val="28"/>
        </w:rPr>
        <w:t xml:space="preserve">;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способом открытого конкурса - </w:t>
      </w:r>
      <w:r w:rsidR="00D16E45" w:rsidRPr="005034B2">
        <w:rPr>
          <w:rFonts w:ascii="Times New Roman" w:hAnsi="Times New Roman" w:cs="Times New Roman"/>
          <w:sz w:val="28"/>
          <w:szCs w:val="28"/>
          <w:lang w:val="kk-KZ"/>
        </w:rPr>
        <w:t>1</w:t>
      </w:r>
      <w:r w:rsidRPr="005034B2">
        <w:rPr>
          <w:rFonts w:ascii="Times New Roman" w:hAnsi="Times New Roman" w:cs="Times New Roman"/>
          <w:sz w:val="28"/>
          <w:szCs w:val="28"/>
        </w:rPr>
        <w:t xml:space="preserve">;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способом запроса ценовых предложений - </w:t>
      </w:r>
      <w:r w:rsidR="00D16E45" w:rsidRPr="005034B2">
        <w:rPr>
          <w:rFonts w:ascii="Times New Roman" w:hAnsi="Times New Roman" w:cs="Times New Roman"/>
          <w:sz w:val="28"/>
          <w:szCs w:val="28"/>
          <w:lang w:val="kk-KZ"/>
        </w:rPr>
        <w:t>59</w:t>
      </w:r>
      <w:r w:rsidRPr="005034B2">
        <w:rPr>
          <w:rFonts w:ascii="Times New Roman" w:hAnsi="Times New Roman" w:cs="Times New Roman"/>
          <w:sz w:val="28"/>
          <w:szCs w:val="28"/>
        </w:rPr>
        <w:t xml:space="preserve">;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через электронный магазин-</w:t>
      </w:r>
      <w:r w:rsidR="00D16E45" w:rsidRPr="005034B2">
        <w:rPr>
          <w:rFonts w:ascii="Times New Roman" w:hAnsi="Times New Roman" w:cs="Times New Roman"/>
          <w:sz w:val="28"/>
          <w:szCs w:val="28"/>
          <w:lang w:val="kk-KZ"/>
        </w:rPr>
        <w:t>0</w:t>
      </w:r>
      <w:r w:rsidRPr="005034B2">
        <w:rPr>
          <w:rFonts w:ascii="Times New Roman" w:hAnsi="Times New Roman" w:cs="Times New Roman"/>
          <w:sz w:val="28"/>
          <w:szCs w:val="28"/>
        </w:rPr>
        <w:t xml:space="preserve">;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второй этап конкурса с использованием рамочного соглашения - </w:t>
      </w:r>
      <w:r w:rsidR="00D16E45" w:rsidRPr="005034B2">
        <w:rPr>
          <w:rFonts w:ascii="Times New Roman" w:hAnsi="Times New Roman" w:cs="Times New Roman"/>
          <w:sz w:val="28"/>
          <w:szCs w:val="28"/>
          <w:lang w:val="kk-KZ"/>
        </w:rPr>
        <w:t>0</w:t>
      </w:r>
      <w:r w:rsidRPr="005034B2">
        <w:rPr>
          <w:rFonts w:ascii="Times New Roman" w:hAnsi="Times New Roman" w:cs="Times New Roman"/>
          <w:sz w:val="28"/>
          <w:szCs w:val="28"/>
        </w:rPr>
        <w:t xml:space="preserve">.  </w:t>
      </w:r>
    </w:p>
    <w:p w:rsidR="00EC460E" w:rsidRPr="005034B2" w:rsidRDefault="0082554E" w:rsidP="005034B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D16E45" w:rsidRPr="005034B2">
        <w:rPr>
          <w:rFonts w:ascii="Times New Roman" w:hAnsi="Times New Roman" w:cs="Times New Roman"/>
          <w:sz w:val="28"/>
          <w:szCs w:val="28"/>
          <w:lang w:val="kk-KZ"/>
        </w:rPr>
        <w:t>На проверяемый период не было расторгнутых договоров</w:t>
      </w:r>
      <w:r w:rsidR="00EC460E" w:rsidRPr="005034B2">
        <w:rPr>
          <w:rFonts w:ascii="Times New Roman" w:hAnsi="Times New Roman" w:cs="Times New Roman"/>
          <w:sz w:val="28"/>
          <w:szCs w:val="28"/>
        </w:rPr>
        <w:t xml:space="preserve">.     </w:t>
      </w:r>
    </w:p>
    <w:p w:rsidR="00DF322E" w:rsidRDefault="0082554E"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7985">
        <w:rPr>
          <w:rFonts w:ascii="Times New Roman" w:hAnsi="Times New Roman" w:cs="Times New Roman"/>
          <w:sz w:val="28"/>
          <w:szCs w:val="28"/>
        </w:rPr>
        <w:t xml:space="preserve"> </w:t>
      </w:r>
      <w:r w:rsidR="00EC460E" w:rsidRPr="005034B2">
        <w:rPr>
          <w:rFonts w:ascii="Times New Roman" w:hAnsi="Times New Roman" w:cs="Times New Roman"/>
          <w:sz w:val="28"/>
          <w:szCs w:val="28"/>
        </w:rPr>
        <w:t xml:space="preserve">Количество действующих договоров по состоянию на 30.06.2025г. - </w:t>
      </w:r>
      <w:r w:rsidR="000920F6" w:rsidRPr="005034B2">
        <w:rPr>
          <w:rFonts w:ascii="Times New Roman" w:hAnsi="Times New Roman" w:cs="Times New Roman"/>
          <w:sz w:val="28"/>
          <w:szCs w:val="28"/>
          <w:lang w:val="kk-KZ"/>
        </w:rPr>
        <w:t>63</w:t>
      </w:r>
      <w:r w:rsidR="00EC460E" w:rsidRPr="005034B2">
        <w:rPr>
          <w:rFonts w:ascii="Times New Roman" w:hAnsi="Times New Roman" w:cs="Times New Roman"/>
          <w:sz w:val="28"/>
          <w:szCs w:val="28"/>
        </w:rPr>
        <w:t>.</w:t>
      </w:r>
    </w:p>
    <w:p w:rsidR="00EC460E" w:rsidRPr="005034B2" w:rsidRDefault="00DF322E"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460E" w:rsidRPr="005034B2">
        <w:rPr>
          <w:rFonts w:ascii="Times New Roman" w:hAnsi="Times New Roman" w:cs="Times New Roman"/>
          <w:sz w:val="28"/>
          <w:szCs w:val="28"/>
        </w:rPr>
        <w:t>По проведенным государственным закупкам за анализируемый период ограничения, связанные с участием в государственных закупках, установленных ст.6 Закона РК «О государственных закупках» не выявлены.</w:t>
      </w:r>
    </w:p>
    <w:p w:rsidR="00EC460E" w:rsidRPr="005034B2" w:rsidRDefault="00DF322E" w:rsidP="005034B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460E" w:rsidRPr="005034B2">
        <w:rPr>
          <w:rFonts w:ascii="Times New Roman" w:hAnsi="Times New Roman" w:cs="Times New Roman"/>
          <w:sz w:val="28"/>
          <w:szCs w:val="28"/>
        </w:rPr>
        <w:t xml:space="preserve"> В части приемки товаров, работ и услуг по договорам о государственных закупках на Предприятии применяется устойчивая практика, исключающая возможность концентрации ключевых функций в компетенции отдельного лица:</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заявка на приобретение (включение в План гос. закупок) подается заинтересованным  структурным подразделением с приложением описания и технической спецификации требуемого товара, работы, услуги;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на основании заявки специалистом по государственным закупкам проводятся процедуры государственных закупок (включение в План гос. закупок, объявление, подведение итогов государственных закупок и заключение договора);</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приемка товара, работы, услуги производится заинтересованным структурным подразделением, подавшим заявку на приобретение с участием работника склада (при необходимости);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после фактической приемки товара, работы, услуги подписываются подтверждающие документы на бумажном носителе, которые прикрепляются к Акту выполненных работ, сформированному на веб-портале государственных закупок, после чего подписываются в электронном виде; </w:t>
      </w:r>
    </w:p>
    <w:p w:rsidR="00EC460E" w:rsidRPr="005034B2" w:rsidRDefault="00EC460E"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оплата товара, работы, услуги производится отделом бухгалтерского учета после подтверждения заинтересованным структурным подразделением, подавшим заявку на приобретение, специалистом по государственным закупкам, работником склада (при необходимости). Сложившаяся практика исключает возможность фиктивного оформления приемки товара, работы, услуги в силу всестороннего самоконтроля со стороны независимых друг от друга сотрудников различных структурных подразделений. Однако, следует отметить, что данные взаимоотношения сформированы исключительно на основе практики, и не прописаны в утвержденном документальном виде. В целях недопущения изменения практики приемки товара, работы, услуги в дальнейшем под воздействием различных факторов необходима разработка и утверждение Регламента по приемке и оплате товаров, работ и услуг.  Также отсутствует порядок взаимодействия структурных подразделений Предприятия при организации и проведении закупа товаров, работ и услуг, а также разработки технических спецификаций, и исполнения заключенных договоров.</w:t>
      </w:r>
    </w:p>
    <w:p w:rsidR="00EC460E" w:rsidRPr="00837767" w:rsidRDefault="00883F71"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460E" w:rsidRPr="00837767">
        <w:rPr>
          <w:rFonts w:ascii="Times New Roman" w:hAnsi="Times New Roman" w:cs="Times New Roman"/>
          <w:sz w:val="28"/>
          <w:szCs w:val="28"/>
        </w:rPr>
        <w:t xml:space="preserve">Медицинские изделия и лекарственные средства закупаются также конкурентными способами в соответствии с Постановлением Правительства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w:t>
      </w:r>
      <w:r w:rsidR="00EC460E" w:rsidRPr="00837767">
        <w:rPr>
          <w:rFonts w:ascii="Times New Roman" w:hAnsi="Times New Roman" w:cs="Times New Roman"/>
          <w:sz w:val="28"/>
          <w:szCs w:val="28"/>
        </w:rPr>
        <w:lastRenderedPageBreak/>
        <w:t>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proofErr w:type="gramStart"/>
      <w:r w:rsidR="00EC460E" w:rsidRPr="00837767">
        <w:rPr>
          <w:rFonts w:ascii="Times New Roman" w:hAnsi="Times New Roman" w:cs="Times New Roman"/>
          <w:sz w:val="28"/>
          <w:szCs w:val="28"/>
        </w:rPr>
        <w:t>)с</w:t>
      </w:r>
      <w:proofErr w:type="gramEnd"/>
      <w:r w:rsidR="00EC460E" w:rsidRPr="00837767">
        <w:rPr>
          <w:rFonts w:ascii="Times New Roman" w:hAnsi="Times New Roman" w:cs="Times New Roman"/>
          <w:sz w:val="28"/>
          <w:szCs w:val="28"/>
        </w:rPr>
        <w:t xml:space="preserve">истемы, за счет бюджетных средств  и (или) в системе обязательного социального медицинского страхования, фармацевтических услуг». </w:t>
      </w:r>
    </w:p>
    <w:p w:rsidR="004C4854" w:rsidRDefault="00883F71" w:rsidP="005034B2">
      <w:pPr>
        <w:spacing w:after="0"/>
        <w:jc w:val="both"/>
        <w:rPr>
          <w:rFonts w:ascii="Times New Roman" w:eastAsia="Times New Roman" w:hAnsi="Times New Roman" w:cs="Times New Roman"/>
          <w:iCs/>
          <w:color w:val="000000"/>
          <w:sz w:val="28"/>
          <w:szCs w:val="28"/>
          <w:lang w:eastAsia="ru-RU"/>
        </w:rPr>
      </w:pPr>
      <w:r>
        <w:rPr>
          <w:rFonts w:ascii="Times New Roman" w:hAnsi="Times New Roman" w:cs="Times New Roman"/>
          <w:color w:val="212529"/>
          <w:sz w:val="28"/>
          <w:szCs w:val="28"/>
          <w:shd w:val="clear" w:color="auto" w:fill="FFFFFF"/>
        </w:rPr>
        <w:t xml:space="preserve">           </w:t>
      </w:r>
      <w:r w:rsidR="00EC460E" w:rsidRPr="00837767">
        <w:rPr>
          <w:rFonts w:ascii="Times New Roman" w:hAnsi="Times New Roman" w:cs="Times New Roman"/>
          <w:color w:val="212529"/>
          <w:sz w:val="28"/>
          <w:szCs w:val="28"/>
          <w:shd w:val="clear" w:color="auto" w:fill="FFFFFF"/>
        </w:rPr>
        <w:t>Во всех заключаемых с предприятием договорах имеются</w:t>
      </w:r>
      <w:r w:rsidR="0050360C">
        <w:rPr>
          <w:rFonts w:ascii="Times New Roman" w:hAnsi="Times New Roman" w:cs="Times New Roman"/>
          <w:color w:val="212529"/>
          <w:sz w:val="28"/>
          <w:szCs w:val="28"/>
          <w:shd w:val="clear" w:color="auto" w:fill="FFFFFF"/>
        </w:rPr>
        <w:t xml:space="preserve"> </w:t>
      </w:r>
      <w:proofErr w:type="spellStart"/>
      <w:r w:rsidR="00EC460E" w:rsidRPr="00837767">
        <w:rPr>
          <w:rFonts w:ascii="Times New Roman" w:eastAsia="Times New Roman" w:hAnsi="Times New Roman" w:cs="Times New Roman"/>
          <w:iCs/>
          <w:color w:val="000000"/>
          <w:sz w:val="28"/>
          <w:szCs w:val="28"/>
          <w:lang w:eastAsia="ru-RU"/>
        </w:rPr>
        <w:t>антикоррупционные</w:t>
      </w:r>
      <w:proofErr w:type="spellEnd"/>
      <w:r w:rsidR="00EC460E" w:rsidRPr="00837767">
        <w:rPr>
          <w:rFonts w:ascii="Times New Roman" w:eastAsia="Times New Roman" w:hAnsi="Times New Roman" w:cs="Times New Roman"/>
          <w:iCs/>
          <w:color w:val="000000"/>
          <w:sz w:val="28"/>
          <w:szCs w:val="28"/>
          <w:lang w:eastAsia="ru-RU"/>
        </w:rPr>
        <w:t xml:space="preserve"> требования, как одно из условий договора</w:t>
      </w:r>
      <w:proofErr w:type="gramStart"/>
      <w:r w:rsidR="00EC460E" w:rsidRPr="00837767">
        <w:rPr>
          <w:rFonts w:ascii="Times New Roman" w:eastAsia="Times New Roman" w:hAnsi="Times New Roman" w:cs="Times New Roman"/>
          <w:iCs/>
          <w:color w:val="000000"/>
          <w:sz w:val="28"/>
          <w:szCs w:val="28"/>
          <w:lang w:eastAsia="ru-RU"/>
        </w:rPr>
        <w:t>,</w:t>
      </w:r>
      <w:r w:rsidR="00EC460E" w:rsidRPr="00837767">
        <w:rPr>
          <w:rFonts w:ascii="Times New Roman" w:eastAsia="Times New Roman" w:hAnsi="Times New Roman" w:cs="Times New Roman"/>
          <w:color w:val="000000"/>
          <w:sz w:val="28"/>
          <w:szCs w:val="28"/>
          <w:lang w:eastAsia="ru-RU"/>
        </w:rPr>
        <w:t>ц</w:t>
      </w:r>
      <w:proofErr w:type="gramEnd"/>
      <w:r w:rsidR="00EC460E" w:rsidRPr="00837767">
        <w:rPr>
          <w:rFonts w:ascii="Times New Roman" w:eastAsia="Times New Roman" w:hAnsi="Times New Roman" w:cs="Times New Roman"/>
          <w:color w:val="000000"/>
          <w:sz w:val="28"/>
          <w:szCs w:val="28"/>
          <w:lang w:eastAsia="ru-RU"/>
        </w:rPr>
        <w:t xml:space="preserve">елью которого является обеспечение исполнения сторонами договора положений законодательства Республики Казахстан о противодействии коррупции, </w:t>
      </w:r>
      <w:r w:rsidR="00EC460E" w:rsidRPr="00837767">
        <w:rPr>
          <w:rFonts w:ascii="Times New Roman" w:eastAsia="Times New Roman" w:hAnsi="Times New Roman" w:cs="Times New Roman"/>
          <w:iCs/>
          <w:color w:val="000000"/>
          <w:sz w:val="28"/>
          <w:szCs w:val="28"/>
          <w:lang w:eastAsia="ru-RU"/>
        </w:rPr>
        <w:t>которое не позволяет</w:t>
      </w:r>
      <w:r>
        <w:rPr>
          <w:rFonts w:ascii="Times New Roman" w:eastAsia="Times New Roman" w:hAnsi="Times New Roman" w:cs="Times New Roman"/>
          <w:iCs/>
          <w:color w:val="000000"/>
          <w:sz w:val="28"/>
          <w:szCs w:val="28"/>
          <w:lang w:eastAsia="ru-RU"/>
        </w:rPr>
        <w:t xml:space="preserve"> </w:t>
      </w:r>
      <w:r w:rsidR="00EC460E" w:rsidRPr="00837767">
        <w:rPr>
          <w:rFonts w:ascii="Times New Roman" w:eastAsia="Times New Roman" w:hAnsi="Times New Roman" w:cs="Times New Roman"/>
          <w:iCs/>
          <w:color w:val="000000"/>
          <w:sz w:val="28"/>
          <w:szCs w:val="28"/>
          <w:lang w:eastAsia="ru-RU"/>
        </w:rPr>
        <w:t>допустить совершения коррупционных правонарушений при его исполнении.</w:t>
      </w:r>
    </w:p>
    <w:p w:rsidR="005D10EC" w:rsidRPr="00837767" w:rsidRDefault="00883F71"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10EC" w:rsidRPr="00837767">
        <w:rPr>
          <w:rFonts w:ascii="Times New Roman" w:hAnsi="Times New Roman" w:cs="Times New Roman"/>
          <w:sz w:val="28"/>
          <w:szCs w:val="28"/>
        </w:rPr>
        <w:t>Замечаний госорганов  по заключенным договорам не было.</w:t>
      </w:r>
    </w:p>
    <w:p w:rsidR="005D10EC" w:rsidRDefault="00883F71"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10EC" w:rsidRPr="00837767">
        <w:rPr>
          <w:rFonts w:ascii="Times New Roman" w:hAnsi="Times New Roman" w:cs="Times New Roman"/>
          <w:sz w:val="28"/>
          <w:szCs w:val="28"/>
        </w:rPr>
        <w:t>Коррупционных рисков, связанных с заключением договоров с физическими и юридическими лицами не выявлено.</w:t>
      </w:r>
    </w:p>
    <w:p w:rsidR="00F029A5" w:rsidRPr="00E716A1" w:rsidRDefault="00F029A5" w:rsidP="005034B2">
      <w:pPr>
        <w:pStyle w:val="a3"/>
        <w:numPr>
          <w:ilvl w:val="0"/>
          <w:numId w:val="1"/>
        </w:numPr>
        <w:spacing w:after="0"/>
        <w:ind w:left="0" w:firstLine="0"/>
        <w:jc w:val="both"/>
        <w:rPr>
          <w:rFonts w:ascii="Times New Roman" w:hAnsi="Times New Roman" w:cs="Times New Roman"/>
          <w:b/>
          <w:sz w:val="28"/>
          <w:szCs w:val="28"/>
        </w:rPr>
      </w:pPr>
      <w:r w:rsidRPr="00E716A1">
        <w:rPr>
          <w:rFonts w:ascii="Times New Roman" w:hAnsi="Times New Roman" w:cs="Times New Roman"/>
          <w:b/>
          <w:sz w:val="28"/>
          <w:szCs w:val="28"/>
        </w:rPr>
        <w:t>Сбор налогов и иных платежей.</w:t>
      </w:r>
    </w:p>
    <w:p w:rsidR="00E716A1" w:rsidRPr="00883F71" w:rsidRDefault="00883F71" w:rsidP="005034B2">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716A1" w:rsidRPr="005034B2">
        <w:rPr>
          <w:rFonts w:ascii="Times New Roman" w:hAnsi="Times New Roman" w:cs="Times New Roman"/>
          <w:sz w:val="28"/>
          <w:szCs w:val="28"/>
        </w:rPr>
        <w:t>Предприятие не реализовывает функции по сбору налогов и иных платежей.</w:t>
      </w:r>
      <w:r w:rsidR="00D43899">
        <w:rPr>
          <w:rFonts w:ascii="Times New Roman" w:hAnsi="Times New Roman" w:cs="Times New Roman"/>
          <w:sz w:val="28"/>
          <w:szCs w:val="28"/>
        </w:rPr>
        <w:t xml:space="preserve"> </w:t>
      </w:r>
      <w:r w:rsidR="004D6A37" w:rsidRPr="00883F71">
        <w:rPr>
          <w:rFonts w:ascii="Times New Roman" w:hAnsi="Times New Roman" w:cs="Times New Roman"/>
          <w:sz w:val="28"/>
          <w:szCs w:val="28"/>
        </w:rPr>
        <w:t xml:space="preserve">Предприятие производит перечисление в </w:t>
      </w:r>
      <w:proofErr w:type="gramStart"/>
      <w:r w:rsidR="004D6A37" w:rsidRPr="00883F71">
        <w:rPr>
          <w:rFonts w:ascii="Times New Roman" w:hAnsi="Times New Roman" w:cs="Times New Roman"/>
          <w:sz w:val="28"/>
          <w:szCs w:val="28"/>
        </w:rPr>
        <w:t>соответствующий</w:t>
      </w:r>
      <w:proofErr w:type="gramEnd"/>
      <w:r w:rsidR="004D6A37" w:rsidRPr="00883F71">
        <w:rPr>
          <w:rFonts w:ascii="Times New Roman" w:hAnsi="Times New Roman" w:cs="Times New Roman"/>
          <w:sz w:val="28"/>
          <w:szCs w:val="28"/>
        </w:rPr>
        <w:t xml:space="preserve"> дохода Предприятия устанавливается </w:t>
      </w:r>
      <w:proofErr w:type="spellStart"/>
      <w:r w:rsidR="004D6A37" w:rsidRPr="00883F71">
        <w:rPr>
          <w:rFonts w:ascii="Times New Roman" w:hAnsi="Times New Roman" w:cs="Times New Roman"/>
          <w:sz w:val="28"/>
          <w:szCs w:val="28"/>
        </w:rPr>
        <w:t>акиматом</w:t>
      </w:r>
      <w:proofErr w:type="spellEnd"/>
      <w:r w:rsidR="004D6A37" w:rsidRPr="00883F71">
        <w:rPr>
          <w:rFonts w:ascii="Times New Roman" w:hAnsi="Times New Roman" w:cs="Times New Roman"/>
          <w:sz w:val="28"/>
          <w:szCs w:val="28"/>
        </w:rPr>
        <w:t xml:space="preserve"> города </w:t>
      </w:r>
      <w:proofErr w:type="spellStart"/>
      <w:r w:rsidR="004D6A37" w:rsidRPr="00883F71">
        <w:rPr>
          <w:rFonts w:ascii="Times New Roman" w:hAnsi="Times New Roman" w:cs="Times New Roman"/>
          <w:sz w:val="28"/>
          <w:szCs w:val="28"/>
        </w:rPr>
        <w:t>Алматы</w:t>
      </w:r>
      <w:proofErr w:type="spellEnd"/>
      <w:r w:rsidR="004D6A37" w:rsidRPr="00883F71">
        <w:rPr>
          <w:rFonts w:ascii="Times New Roman" w:hAnsi="Times New Roman" w:cs="Times New Roman"/>
          <w:sz w:val="28"/>
          <w:szCs w:val="28"/>
        </w:rPr>
        <w:t>. Часть чистого дохода Предприятия по установленным нормативам подлежит зачислению в соответствующий бюджет в порядке, установленном Бюджетным кодексом Республики Казахстан.</w:t>
      </w:r>
    </w:p>
    <w:p w:rsidR="00914FD9" w:rsidRPr="00F029A5" w:rsidRDefault="00F029A5" w:rsidP="005034B2">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9. </w:t>
      </w:r>
      <w:r w:rsidR="00BE22E7" w:rsidRPr="00F029A5">
        <w:rPr>
          <w:rFonts w:ascii="Times New Roman" w:hAnsi="Times New Roman" w:cs="Times New Roman"/>
          <w:b/>
          <w:color w:val="000000" w:themeColor="text1"/>
          <w:sz w:val="28"/>
          <w:szCs w:val="28"/>
        </w:rPr>
        <w:t>Разработка и эксплуатация информационных систем:</w:t>
      </w:r>
    </w:p>
    <w:p w:rsidR="009C31EE" w:rsidRPr="00181955" w:rsidRDefault="00883F71" w:rsidP="005034B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57635F" w:rsidRPr="00181955">
        <w:rPr>
          <w:rFonts w:ascii="Times New Roman" w:hAnsi="Times New Roman" w:cs="Times New Roman"/>
          <w:sz w:val="28"/>
          <w:szCs w:val="28"/>
        </w:rPr>
        <w:t xml:space="preserve">Предприятие </w:t>
      </w:r>
      <w:r w:rsidR="00BE22E7" w:rsidRPr="00181955">
        <w:rPr>
          <w:rFonts w:ascii="Times New Roman" w:hAnsi="Times New Roman" w:cs="Times New Roman"/>
          <w:sz w:val="28"/>
          <w:szCs w:val="28"/>
        </w:rPr>
        <w:t xml:space="preserve"> не разрабатывает информационные системы, но эксплуатирует такие специализированные информационные системы, как </w:t>
      </w:r>
      <w:r w:rsidR="0057635F" w:rsidRPr="00181955">
        <w:rPr>
          <w:rFonts w:ascii="Times New Roman" w:hAnsi="Times New Roman" w:cs="Times New Roman"/>
          <w:sz w:val="28"/>
          <w:szCs w:val="28"/>
        </w:rPr>
        <w:t>Единая платформа приема и обработки обращений граждан</w:t>
      </w:r>
      <w:r w:rsidR="00BE22E7" w:rsidRPr="00181955">
        <w:rPr>
          <w:rFonts w:ascii="Times New Roman" w:hAnsi="Times New Roman" w:cs="Times New Roman"/>
          <w:sz w:val="28"/>
          <w:szCs w:val="28"/>
        </w:rPr>
        <w:t xml:space="preserve">, кабинет налогоплательщика </w:t>
      </w:r>
      <w:proofErr w:type="spellStart"/>
      <w:r w:rsidR="00BE22E7" w:rsidRPr="00181955">
        <w:rPr>
          <w:rFonts w:ascii="Times New Roman" w:hAnsi="Times New Roman" w:cs="Times New Roman"/>
          <w:sz w:val="28"/>
          <w:szCs w:val="28"/>
          <w:lang w:val="en-US"/>
        </w:rPr>
        <w:t>salyk</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egov</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goszakup</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gov</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eisz</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w:t>
      </w:r>
    </w:p>
    <w:p w:rsidR="005B51F9" w:rsidRPr="00C25367" w:rsidRDefault="00434320" w:rsidP="005034B2">
      <w:pPr>
        <w:pStyle w:val="a3"/>
        <w:numPr>
          <w:ilvl w:val="0"/>
          <w:numId w:val="1"/>
        </w:numPr>
        <w:spacing w:after="0"/>
        <w:ind w:left="0" w:firstLine="0"/>
        <w:jc w:val="both"/>
        <w:rPr>
          <w:rFonts w:ascii="Times New Roman" w:hAnsi="Times New Roman" w:cs="Times New Roman"/>
          <w:color w:val="FF0000"/>
          <w:sz w:val="28"/>
          <w:szCs w:val="28"/>
        </w:rPr>
      </w:pPr>
      <w:r w:rsidRPr="00C25367">
        <w:rPr>
          <w:rFonts w:ascii="Times New Roman" w:hAnsi="Times New Roman" w:cs="Times New Roman"/>
          <w:b/>
          <w:sz w:val="28"/>
          <w:szCs w:val="28"/>
        </w:rPr>
        <w:t>Организация работы по противодействию коррупции.</w:t>
      </w:r>
    </w:p>
    <w:p w:rsidR="00A556DA" w:rsidRPr="005034B2" w:rsidRDefault="00883F71"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4317" w:rsidRPr="005034B2">
        <w:rPr>
          <w:rFonts w:ascii="Times New Roman" w:hAnsi="Times New Roman" w:cs="Times New Roman"/>
          <w:sz w:val="28"/>
          <w:szCs w:val="28"/>
        </w:rPr>
        <w:t>На П</w:t>
      </w:r>
      <w:r w:rsidR="004B69EF" w:rsidRPr="005034B2">
        <w:rPr>
          <w:rFonts w:ascii="Times New Roman" w:hAnsi="Times New Roman" w:cs="Times New Roman"/>
          <w:sz w:val="28"/>
          <w:szCs w:val="28"/>
        </w:rPr>
        <w:t xml:space="preserve">редприятии </w:t>
      </w:r>
      <w:r w:rsidR="00434320" w:rsidRPr="005034B2">
        <w:rPr>
          <w:rFonts w:ascii="Times New Roman" w:hAnsi="Times New Roman" w:cs="Times New Roman"/>
          <w:sz w:val="28"/>
          <w:szCs w:val="28"/>
        </w:rPr>
        <w:t xml:space="preserve">создана система </w:t>
      </w:r>
      <w:proofErr w:type="spellStart"/>
      <w:r w:rsidR="00434320" w:rsidRPr="005034B2">
        <w:rPr>
          <w:rFonts w:ascii="Times New Roman" w:hAnsi="Times New Roman" w:cs="Times New Roman"/>
          <w:sz w:val="28"/>
          <w:szCs w:val="28"/>
        </w:rPr>
        <w:t>антикоррупционного</w:t>
      </w:r>
      <w:proofErr w:type="spellEnd"/>
      <w:r w:rsidR="00434320" w:rsidRPr="005034B2">
        <w:rPr>
          <w:rFonts w:ascii="Times New Roman" w:hAnsi="Times New Roman" w:cs="Times New Roman"/>
          <w:sz w:val="28"/>
          <w:szCs w:val="28"/>
        </w:rPr>
        <w:t xml:space="preserve"> </w:t>
      </w:r>
      <w:proofErr w:type="spellStart"/>
      <w:r w:rsidR="00434320" w:rsidRPr="005034B2">
        <w:rPr>
          <w:rFonts w:ascii="Times New Roman" w:hAnsi="Times New Roman" w:cs="Times New Roman"/>
          <w:sz w:val="28"/>
          <w:szCs w:val="28"/>
        </w:rPr>
        <w:t>комплаенса</w:t>
      </w:r>
      <w:proofErr w:type="spellEnd"/>
      <w:r w:rsidR="00434320" w:rsidRPr="005034B2">
        <w:rPr>
          <w:rFonts w:ascii="Times New Roman" w:hAnsi="Times New Roman" w:cs="Times New Roman"/>
          <w:sz w:val="28"/>
          <w:szCs w:val="28"/>
        </w:rPr>
        <w:t xml:space="preserve">. Выделена функциональная единица </w:t>
      </w:r>
      <w:proofErr w:type="spellStart"/>
      <w:r w:rsidR="00434320" w:rsidRPr="005034B2">
        <w:rPr>
          <w:rFonts w:ascii="Times New Roman" w:hAnsi="Times New Roman" w:cs="Times New Roman"/>
          <w:sz w:val="28"/>
          <w:szCs w:val="28"/>
        </w:rPr>
        <w:t>комплаенс-офицера</w:t>
      </w:r>
      <w:proofErr w:type="spellEnd"/>
      <w:r w:rsidR="00434320" w:rsidRPr="005034B2">
        <w:rPr>
          <w:rFonts w:ascii="Times New Roman" w:hAnsi="Times New Roman" w:cs="Times New Roman"/>
          <w:sz w:val="28"/>
          <w:szCs w:val="28"/>
        </w:rPr>
        <w:t xml:space="preserve">. Определены компетенция, организация и порядок деятельности </w:t>
      </w:r>
      <w:proofErr w:type="spellStart"/>
      <w:r w:rsidR="00434320" w:rsidRPr="005034B2">
        <w:rPr>
          <w:rFonts w:ascii="Times New Roman" w:hAnsi="Times New Roman" w:cs="Times New Roman"/>
          <w:sz w:val="28"/>
          <w:szCs w:val="28"/>
        </w:rPr>
        <w:t>комплаенс-офицера</w:t>
      </w:r>
      <w:proofErr w:type="spellEnd"/>
      <w:r w:rsidR="00434320" w:rsidRPr="005034B2">
        <w:rPr>
          <w:rFonts w:ascii="Times New Roman" w:hAnsi="Times New Roman" w:cs="Times New Roman"/>
          <w:sz w:val="28"/>
          <w:szCs w:val="28"/>
        </w:rPr>
        <w:t xml:space="preserve">, регламентированы требуемые условия его объективности при выполнении возложенных задач и функций. </w:t>
      </w:r>
      <w:proofErr w:type="spellStart"/>
      <w:r w:rsidR="00434320" w:rsidRPr="005034B2">
        <w:rPr>
          <w:rFonts w:ascii="Times New Roman" w:hAnsi="Times New Roman" w:cs="Times New Roman"/>
          <w:sz w:val="28"/>
          <w:szCs w:val="28"/>
        </w:rPr>
        <w:t>Комплаенс</w:t>
      </w:r>
      <w:r w:rsidR="00C25367" w:rsidRPr="005034B2">
        <w:rPr>
          <w:rFonts w:ascii="Times New Roman" w:hAnsi="Times New Roman" w:cs="Times New Roman"/>
          <w:sz w:val="28"/>
          <w:szCs w:val="28"/>
        </w:rPr>
        <w:t>-</w:t>
      </w:r>
      <w:r w:rsidR="00434320" w:rsidRPr="005034B2">
        <w:rPr>
          <w:rFonts w:ascii="Times New Roman" w:hAnsi="Times New Roman" w:cs="Times New Roman"/>
          <w:sz w:val="28"/>
          <w:szCs w:val="28"/>
        </w:rPr>
        <w:t>офицер</w:t>
      </w:r>
      <w:proofErr w:type="spellEnd"/>
      <w:r w:rsidR="00434320" w:rsidRPr="005034B2">
        <w:rPr>
          <w:rFonts w:ascii="Times New Roman" w:hAnsi="Times New Roman" w:cs="Times New Roman"/>
          <w:sz w:val="28"/>
          <w:szCs w:val="28"/>
        </w:rPr>
        <w:t xml:space="preserve"> прошел обучение в специализированном учебном центре, с выдачей сертификата установленного образца. Разработана необходимая нормативная база Предприятия в области </w:t>
      </w:r>
      <w:proofErr w:type="spellStart"/>
      <w:r w:rsidR="00434320" w:rsidRPr="005034B2">
        <w:rPr>
          <w:rFonts w:ascii="Times New Roman" w:hAnsi="Times New Roman" w:cs="Times New Roman"/>
          <w:sz w:val="28"/>
          <w:szCs w:val="28"/>
        </w:rPr>
        <w:t>антикоррупционного</w:t>
      </w:r>
      <w:proofErr w:type="spellEnd"/>
      <w:r w:rsidR="00434320" w:rsidRPr="005034B2">
        <w:rPr>
          <w:rFonts w:ascii="Times New Roman" w:hAnsi="Times New Roman" w:cs="Times New Roman"/>
          <w:sz w:val="28"/>
          <w:szCs w:val="28"/>
        </w:rPr>
        <w:t xml:space="preserve"> </w:t>
      </w:r>
      <w:proofErr w:type="spellStart"/>
      <w:r w:rsidR="00434320" w:rsidRPr="005034B2">
        <w:rPr>
          <w:rFonts w:ascii="Times New Roman" w:hAnsi="Times New Roman" w:cs="Times New Roman"/>
          <w:sz w:val="28"/>
          <w:szCs w:val="28"/>
        </w:rPr>
        <w:t>комплаенса</w:t>
      </w:r>
      <w:proofErr w:type="spellEnd"/>
      <w:r w:rsidR="00434320" w:rsidRPr="005034B2">
        <w:rPr>
          <w:rFonts w:ascii="Times New Roman" w:hAnsi="Times New Roman" w:cs="Times New Roman"/>
          <w:sz w:val="28"/>
          <w:szCs w:val="28"/>
        </w:rPr>
        <w:t xml:space="preserve"> Разработаны и утверждены приказами Антикоррупционный стандарт, Положение об </w:t>
      </w:r>
      <w:proofErr w:type="spellStart"/>
      <w:r w:rsidR="00434320" w:rsidRPr="005034B2">
        <w:rPr>
          <w:rFonts w:ascii="Times New Roman" w:hAnsi="Times New Roman" w:cs="Times New Roman"/>
          <w:sz w:val="28"/>
          <w:szCs w:val="28"/>
        </w:rPr>
        <w:t>антикоррупционной</w:t>
      </w:r>
      <w:proofErr w:type="spellEnd"/>
      <w:r w:rsidR="00434320" w:rsidRPr="005034B2">
        <w:rPr>
          <w:rFonts w:ascii="Times New Roman" w:hAnsi="Times New Roman" w:cs="Times New Roman"/>
          <w:sz w:val="28"/>
          <w:szCs w:val="28"/>
        </w:rPr>
        <w:t xml:space="preserve"> </w:t>
      </w:r>
      <w:proofErr w:type="spellStart"/>
      <w:r w:rsidR="00434320" w:rsidRPr="005034B2">
        <w:rPr>
          <w:rFonts w:ascii="Times New Roman" w:hAnsi="Times New Roman" w:cs="Times New Roman"/>
          <w:sz w:val="28"/>
          <w:szCs w:val="28"/>
        </w:rPr>
        <w:t>комплаен</w:t>
      </w:r>
      <w:proofErr w:type="gramStart"/>
      <w:r w:rsidR="00434320" w:rsidRPr="005034B2">
        <w:rPr>
          <w:rFonts w:ascii="Times New Roman" w:hAnsi="Times New Roman" w:cs="Times New Roman"/>
          <w:sz w:val="28"/>
          <w:szCs w:val="28"/>
        </w:rPr>
        <w:t>с</w:t>
      </w:r>
      <w:proofErr w:type="spellEnd"/>
      <w:r w:rsidR="00434320" w:rsidRPr="005034B2">
        <w:rPr>
          <w:rFonts w:ascii="Times New Roman" w:hAnsi="Times New Roman" w:cs="Times New Roman"/>
          <w:sz w:val="28"/>
          <w:szCs w:val="28"/>
        </w:rPr>
        <w:t>-</w:t>
      </w:r>
      <w:proofErr w:type="gramEnd"/>
      <w:r w:rsidR="00434320" w:rsidRPr="005034B2">
        <w:rPr>
          <w:rFonts w:ascii="Times New Roman" w:hAnsi="Times New Roman" w:cs="Times New Roman"/>
          <w:sz w:val="28"/>
          <w:szCs w:val="28"/>
        </w:rPr>
        <w:t xml:space="preserve"> службе Предприятия, </w:t>
      </w:r>
      <w:proofErr w:type="spellStart"/>
      <w:r w:rsidR="00434320" w:rsidRPr="005034B2">
        <w:rPr>
          <w:rFonts w:ascii="Times New Roman" w:hAnsi="Times New Roman" w:cs="Times New Roman"/>
          <w:sz w:val="28"/>
          <w:szCs w:val="28"/>
        </w:rPr>
        <w:t>Антикоррупционная</w:t>
      </w:r>
      <w:proofErr w:type="spellEnd"/>
      <w:r w:rsidR="00434320" w:rsidRPr="005034B2">
        <w:rPr>
          <w:rFonts w:ascii="Times New Roman" w:hAnsi="Times New Roman" w:cs="Times New Roman"/>
          <w:sz w:val="28"/>
          <w:szCs w:val="28"/>
        </w:rPr>
        <w:t xml:space="preserve"> политика, Инструкция о противодействии коррупции, Политика управления </w:t>
      </w:r>
      <w:r w:rsidR="00434320" w:rsidRPr="005034B2">
        <w:rPr>
          <w:rFonts w:ascii="Times New Roman" w:hAnsi="Times New Roman" w:cs="Times New Roman"/>
          <w:sz w:val="28"/>
          <w:szCs w:val="28"/>
        </w:rPr>
        <w:lastRenderedPageBreak/>
        <w:t xml:space="preserve">конфликтом интересов, Корпоративный кодекс этики и поведения работников </w:t>
      </w:r>
      <w:r w:rsidR="00470AD7" w:rsidRPr="005034B2">
        <w:rPr>
          <w:rFonts w:ascii="Times New Roman" w:hAnsi="Times New Roman" w:cs="Times New Roman"/>
          <w:sz w:val="28"/>
          <w:szCs w:val="28"/>
        </w:rPr>
        <w:t>Предприятия, все эти документы размещены</w:t>
      </w:r>
      <w:r w:rsidR="00966D43">
        <w:rPr>
          <w:rFonts w:ascii="Times New Roman" w:hAnsi="Times New Roman" w:cs="Times New Roman"/>
          <w:sz w:val="28"/>
          <w:szCs w:val="28"/>
        </w:rPr>
        <w:t xml:space="preserve"> </w:t>
      </w:r>
      <w:r w:rsidR="00470AD7" w:rsidRPr="005034B2">
        <w:rPr>
          <w:rFonts w:ascii="Times New Roman" w:hAnsi="Times New Roman" w:cs="Times New Roman"/>
          <w:sz w:val="28"/>
          <w:szCs w:val="28"/>
        </w:rPr>
        <w:t>на официальном сайте Предприятия в разделе «Антикоррупционная политика»</w:t>
      </w:r>
      <w:r w:rsidR="00434320" w:rsidRPr="005034B2">
        <w:rPr>
          <w:rFonts w:ascii="Times New Roman" w:hAnsi="Times New Roman" w:cs="Times New Roman"/>
          <w:sz w:val="28"/>
          <w:szCs w:val="28"/>
        </w:rPr>
        <w:t xml:space="preserve">. </w:t>
      </w:r>
      <w:r w:rsidR="006E7FA6" w:rsidRPr="005034B2">
        <w:rPr>
          <w:rFonts w:ascii="Times New Roman" w:hAnsi="Times New Roman" w:cs="Times New Roman"/>
          <w:sz w:val="28"/>
          <w:szCs w:val="28"/>
        </w:rPr>
        <w:t xml:space="preserve">Ежегодно утверждается </w:t>
      </w:r>
      <w:r w:rsidR="00434320" w:rsidRPr="005034B2">
        <w:rPr>
          <w:rFonts w:ascii="Times New Roman" w:hAnsi="Times New Roman" w:cs="Times New Roman"/>
          <w:sz w:val="28"/>
          <w:szCs w:val="28"/>
        </w:rPr>
        <w:t xml:space="preserve"> план мероприятий по противодействию коррупции. </w:t>
      </w:r>
      <w:r w:rsidR="00A556DA" w:rsidRPr="005034B2">
        <w:rPr>
          <w:rFonts w:ascii="Times New Roman" w:hAnsi="Times New Roman" w:cs="Times New Roman"/>
          <w:sz w:val="28"/>
          <w:szCs w:val="28"/>
        </w:rPr>
        <w:t>При входе в Центр имеется наглядная  информация</w:t>
      </w:r>
      <w:r w:rsidR="00B540B5" w:rsidRPr="005034B2">
        <w:rPr>
          <w:rFonts w:ascii="Times New Roman" w:hAnsi="Times New Roman" w:cs="Times New Roman"/>
          <w:sz w:val="28"/>
          <w:szCs w:val="28"/>
        </w:rPr>
        <w:t xml:space="preserve"> о противодействии коррупции, обеспечена система видеонаблюдения.</w:t>
      </w:r>
      <w:r w:rsidR="00A556DA" w:rsidRPr="005034B2">
        <w:rPr>
          <w:rFonts w:ascii="Times New Roman" w:hAnsi="Times New Roman" w:cs="Times New Roman"/>
          <w:sz w:val="28"/>
          <w:szCs w:val="28"/>
        </w:rPr>
        <w:t xml:space="preserve"> Ведется журнал по учету поступающих телефонных звонков на «телефон  доверия» с дальнейшим рассмотрением уведомлений о фактах коррупционных правонарушений. Информации о коррупционных действиях со стороны сотрудников   на «горячую линию» не поступало.</w:t>
      </w:r>
    </w:p>
    <w:p w:rsidR="00A556DA" w:rsidRPr="005034B2" w:rsidRDefault="00CA7DED"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56DA" w:rsidRPr="005034B2">
        <w:rPr>
          <w:rFonts w:ascii="Times New Roman" w:hAnsi="Times New Roman" w:cs="Times New Roman"/>
          <w:sz w:val="28"/>
          <w:szCs w:val="28"/>
        </w:rPr>
        <w:t>Имеется ящик для жалоб и предложений (корреспонденция из которого изымается 1 раз в неделю и актируется), информации о коррупционных действиях от пациентов  со стороны сотрудников не поступало.</w:t>
      </w:r>
    </w:p>
    <w:p w:rsidR="00470AD7" w:rsidRPr="005034B2" w:rsidRDefault="00CA7DED" w:rsidP="005034B2">
      <w:pPr>
        <w:spacing w:after="0"/>
        <w:jc w:val="both"/>
        <w:rPr>
          <w:rStyle w:val="ab"/>
          <w:rFonts w:ascii="Times New Roman" w:eastAsia="Times New Roman" w:hAnsi="Times New Roman" w:cs="Times New Roman"/>
          <w:sz w:val="28"/>
          <w:szCs w:val="28"/>
        </w:rPr>
      </w:pPr>
      <w:r>
        <w:rPr>
          <w:rFonts w:ascii="Times New Roman" w:hAnsi="Times New Roman" w:cs="Times New Roman"/>
          <w:sz w:val="28"/>
          <w:szCs w:val="28"/>
        </w:rPr>
        <w:t xml:space="preserve">         </w:t>
      </w:r>
      <w:r w:rsidR="009D7B95" w:rsidRPr="005034B2">
        <w:rPr>
          <w:rFonts w:ascii="Times New Roman" w:hAnsi="Times New Roman" w:cs="Times New Roman"/>
          <w:sz w:val="28"/>
          <w:szCs w:val="28"/>
        </w:rPr>
        <w:t>П</w:t>
      </w:r>
      <w:r w:rsidR="00434320" w:rsidRPr="005034B2">
        <w:rPr>
          <w:rFonts w:ascii="Times New Roman" w:hAnsi="Times New Roman" w:cs="Times New Roman"/>
          <w:sz w:val="28"/>
          <w:szCs w:val="28"/>
        </w:rPr>
        <w:t>роводятся обучающие мероприятия</w:t>
      </w:r>
      <w:r w:rsidR="009D7B95" w:rsidRPr="005034B2">
        <w:rPr>
          <w:rFonts w:ascii="Times New Roman" w:hAnsi="Times New Roman" w:cs="Times New Roman"/>
          <w:sz w:val="28"/>
          <w:szCs w:val="28"/>
        </w:rPr>
        <w:t xml:space="preserve"> в коллективе</w:t>
      </w:r>
      <w:r w:rsidR="00434320" w:rsidRPr="005034B2">
        <w:rPr>
          <w:rFonts w:ascii="Times New Roman" w:hAnsi="Times New Roman" w:cs="Times New Roman"/>
          <w:sz w:val="28"/>
          <w:szCs w:val="28"/>
        </w:rPr>
        <w:t xml:space="preserve">. </w:t>
      </w:r>
      <w:r w:rsidR="00470AD7" w:rsidRPr="005034B2">
        <w:rPr>
          <w:rStyle w:val="ab"/>
          <w:rFonts w:ascii="Times New Roman" w:hAnsi="Times New Roman" w:cs="Times New Roman"/>
          <w:sz w:val="28"/>
          <w:szCs w:val="28"/>
        </w:rPr>
        <w:t>В ходе планерок, семинаров до каждого сотрудника Центра доведена информация о пресечении любых знаков внимания и получения подарков со стороны пациентов.</w:t>
      </w:r>
    </w:p>
    <w:p w:rsidR="00434320" w:rsidRPr="005034B2" w:rsidRDefault="00CA7DED" w:rsidP="005034B2">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434320" w:rsidRPr="005034B2">
        <w:rPr>
          <w:rFonts w:ascii="Times New Roman" w:hAnsi="Times New Roman" w:cs="Times New Roman"/>
          <w:sz w:val="28"/>
          <w:szCs w:val="28"/>
        </w:rPr>
        <w:t xml:space="preserve">В ходе </w:t>
      </w:r>
      <w:proofErr w:type="spellStart"/>
      <w:r w:rsidR="00434320" w:rsidRPr="005034B2">
        <w:rPr>
          <w:rFonts w:ascii="Times New Roman" w:hAnsi="Times New Roman" w:cs="Times New Roman"/>
          <w:sz w:val="28"/>
          <w:szCs w:val="28"/>
        </w:rPr>
        <w:t>антикоррупционного</w:t>
      </w:r>
      <w:proofErr w:type="spellEnd"/>
      <w:r w:rsidR="00434320" w:rsidRPr="005034B2">
        <w:rPr>
          <w:rFonts w:ascii="Times New Roman" w:hAnsi="Times New Roman" w:cs="Times New Roman"/>
          <w:sz w:val="28"/>
          <w:szCs w:val="28"/>
        </w:rPr>
        <w:t xml:space="preserve"> мониторинга и внутреннего анализа коррупционных рисков, факты несоблюдения антикоррупционных ограничений работниками Предприятия не выявлены</w:t>
      </w:r>
      <w:r>
        <w:rPr>
          <w:rFonts w:ascii="Times New Roman" w:hAnsi="Times New Roman" w:cs="Times New Roman"/>
          <w:sz w:val="28"/>
          <w:szCs w:val="28"/>
        </w:rPr>
        <w:t>.</w:t>
      </w:r>
      <w:r w:rsidR="00434320" w:rsidRPr="005034B2">
        <w:rPr>
          <w:rFonts w:ascii="Times New Roman" w:hAnsi="Times New Roman" w:cs="Times New Roman"/>
          <w:sz w:val="28"/>
          <w:szCs w:val="28"/>
        </w:rPr>
        <w:t xml:space="preserve"> Коррупционные риски по линии организации антикоррупционной деятельности отсутствуют. Рекомендуется на постоянной и системной основе проводить обучение и разъяснительно-профилактическую работу по</w:t>
      </w:r>
      <w:r w:rsidR="009D7B95" w:rsidRPr="005034B2">
        <w:rPr>
          <w:rFonts w:ascii="Times New Roman" w:hAnsi="Times New Roman" w:cs="Times New Roman"/>
          <w:sz w:val="28"/>
          <w:szCs w:val="28"/>
        </w:rPr>
        <w:t xml:space="preserve"> противодействию коррупции.</w:t>
      </w:r>
    </w:p>
    <w:p w:rsidR="00434320" w:rsidRPr="005034B2" w:rsidRDefault="00434320" w:rsidP="005034B2">
      <w:pPr>
        <w:spacing w:after="0"/>
        <w:jc w:val="both"/>
        <w:rPr>
          <w:rFonts w:ascii="Times New Roman" w:hAnsi="Times New Roman" w:cs="Times New Roman"/>
          <w:b/>
          <w:sz w:val="28"/>
          <w:szCs w:val="28"/>
        </w:rPr>
      </w:pPr>
    </w:p>
    <w:p w:rsidR="00434320" w:rsidRPr="005034B2" w:rsidRDefault="00D60D7A" w:rsidP="005034B2">
      <w:pPr>
        <w:spacing w:after="0"/>
        <w:jc w:val="both"/>
        <w:rPr>
          <w:rFonts w:ascii="Times New Roman" w:hAnsi="Times New Roman" w:cs="Times New Roman"/>
          <w:b/>
          <w:sz w:val="28"/>
          <w:szCs w:val="28"/>
        </w:rPr>
      </w:pPr>
      <w:r w:rsidRPr="005034B2">
        <w:rPr>
          <w:rFonts w:ascii="Times New Roman" w:hAnsi="Times New Roman" w:cs="Times New Roman"/>
          <w:b/>
          <w:sz w:val="28"/>
          <w:szCs w:val="28"/>
        </w:rPr>
        <w:t>11.Выявление коррупци</w:t>
      </w:r>
      <w:r w:rsidR="0010488A" w:rsidRPr="005034B2">
        <w:rPr>
          <w:rFonts w:ascii="Times New Roman" w:hAnsi="Times New Roman" w:cs="Times New Roman"/>
          <w:b/>
          <w:sz w:val="28"/>
          <w:szCs w:val="28"/>
        </w:rPr>
        <w:t>онных рисков связанных с обеспе</w:t>
      </w:r>
      <w:r w:rsidRPr="005034B2">
        <w:rPr>
          <w:rFonts w:ascii="Times New Roman" w:hAnsi="Times New Roman" w:cs="Times New Roman"/>
          <w:b/>
          <w:sz w:val="28"/>
          <w:szCs w:val="28"/>
        </w:rPr>
        <w:t>ч</w:t>
      </w:r>
      <w:r w:rsidR="0010488A" w:rsidRPr="005034B2">
        <w:rPr>
          <w:rFonts w:ascii="Times New Roman" w:hAnsi="Times New Roman" w:cs="Times New Roman"/>
          <w:b/>
          <w:sz w:val="28"/>
          <w:szCs w:val="28"/>
        </w:rPr>
        <w:t>е</w:t>
      </w:r>
      <w:r w:rsidRPr="005034B2">
        <w:rPr>
          <w:rFonts w:ascii="Times New Roman" w:hAnsi="Times New Roman" w:cs="Times New Roman"/>
          <w:b/>
          <w:sz w:val="28"/>
          <w:szCs w:val="28"/>
        </w:rPr>
        <w:t>нием прозрачности и гласности.</w:t>
      </w:r>
    </w:p>
    <w:p w:rsidR="00094C95" w:rsidRPr="005034B2" w:rsidRDefault="00C43A23"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6940" w:rsidRPr="005034B2">
        <w:rPr>
          <w:rFonts w:ascii="Times New Roman" w:hAnsi="Times New Roman" w:cs="Times New Roman"/>
          <w:sz w:val="28"/>
          <w:szCs w:val="28"/>
        </w:rPr>
        <w:t xml:space="preserve">Предприятие в соответствии со статьей 5 закона Республики Казахстан «О государственных закупках»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государственных закупок. </w:t>
      </w:r>
    </w:p>
    <w:p w:rsidR="00094C95" w:rsidRPr="005034B2" w:rsidRDefault="00C43A23" w:rsidP="005034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6940" w:rsidRPr="005034B2">
        <w:rPr>
          <w:rFonts w:ascii="Times New Roman" w:hAnsi="Times New Roman" w:cs="Times New Roman"/>
          <w:sz w:val="28"/>
          <w:szCs w:val="28"/>
        </w:rPr>
        <w:t xml:space="preserve">В целях создания эффективной системы обратной связи, позволяющей улучшить проводимую антикоррупционную работу, Предприятие взаимодействует с населением: </w:t>
      </w:r>
    </w:p>
    <w:p w:rsidR="00094C95" w:rsidRPr="005034B2" w:rsidRDefault="000F6940"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директором осуществляется личный прием граждан; </w:t>
      </w:r>
    </w:p>
    <w:p w:rsidR="00094C95" w:rsidRPr="005034B2" w:rsidRDefault="000F6940"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принимаются обращения через электронные системы, социальные сети, официальную электронную почту;</w:t>
      </w:r>
    </w:p>
    <w:p w:rsidR="00094C95" w:rsidRPr="005034B2" w:rsidRDefault="000F6940" w:rsidP="005034B2">
      <w:pPr>
        <w:spacing w:after="0"/>
        <w:jc w:val="both"/>
        <w:rPr>
          <w:rFonts w:ascii="Times New Roman" w:hAnsi="Times New Roman" w:cs="Times New Roman"/>
          <w:sz w:val="28"/>
          <w:szCs w:val="28"/>
        </w:rPr>
      </w:pPr>
      <w:r w:rsidRPr="005034B2">
        <w:rPr>
          <w:rFonts w:ascii="Times New Roman" w:hAnsi="Times New Roman" w:cs="Times New Roman"/>
          <w:sz w:val="28"/>
          <w:szCs w:val="28"/>
        </w:rPr>
        <w:t xml:space="preserve"> - ведется работа по отработке об</w:t>
      </w:r>
      <w:r w:rsidR="004A3E21" w:rsidRPr="005034B2">
        <w:rPr>
          <w:rFonts w:ascii="Times New Roman" w:hAnsi="Times New Roman" w:cs="Times New Roman"/>
          <w:sz w:val="28"/>
          <w:szCs w:val="28"/>
        </w:rPr>
        <w:t>ращений</w:t>
      </w:r>
      <w:r w:rsidRPr="005034B2">
        <w:rPr>
          <w:rFonts w:ascii="Times New Roman" w:hAnsi="Times New Roman" w:cs="Times New Roman"/>
          <w:sz w:val="28"/>
          <w:szCs w:val="28"/>
        </w:rPr>
        <w:t>.</w:t>
      </w:r>
    </w:p>
    <w:p w:rsidR="00434320" w:rsidRPr="005034B2" w:rsidRDefault="000F6940" w:rsidP="005034B2">
      <w:pPr>
        <w:spacing w:after="0"/>
        <w:jc w:val="both"/>
        <w:rPr>
          <w:rFonts w:ascii="Times New Roman" w:hAnsi="Times New Roman" w:cs="Times New Roman"/>
          <w:b/>
          <w:sz w:val="28"/>
          <w:szCs w:val="28"/>
        </w:rPr>
      </w:pPr>
      <w:r w:rsidRPr="005034B2">
        <w:rPr>
          <w:rFonts w:ascii="Times New Roman" w:hAnsi="Times New Roman" w:cs="Times New Roman"/>
          <w:sz w:val="28"/>
          <w:szCs w:val="28"/>
        </w:rPr>
        <w:lastRenderedPageBreak/>
        <w:t xml:space="preserve"> </w:t>
      </w:r>
      <w:r w:rsidR="00C43A23">
        <w:rPr>
          <w:rFonts w:ascii="Times New Roman" w:hAnsi="Times New Roman" w:cs="Times New Roman"/>
          <w:sz w:val="28"/>
          <w:szCs w:val="28"/>
        </w:rPr>
        <w:t xml:space="preserve">        </w:t>
      </w:r>
      <w:r w:rsidRPr="005034B2">
        <w:rPr>
          <w:rFonts w:ascii="Times New Roman" w:hAnsi="Times New Roman" w:cs="Times New Roman"/>
          <w:sz w:val="28"/>
          <w:szCs w:val="28"/>
        </w:rPr>
        <w:t>В ответах на обращения физических и юридических лиц, в обязательном порядке даются разъяснения их прав на обжалование принятого решения. Также имеется телефон «доверия», который опубликован на официальном сайте Предприятия. Своевременно обновляется информация о деятельности Предприятия на веб-сайте Предприятия, в социальных сетях (</w:t>
      </w:r>
      <w:proofErr w:type="spellStart"/>
      <w:r w:rsidRPr="005034B2">
        <w:rPr>
          <w:rFonts w:ascii="Times New Roman" w:hAnsi="Times New Roman" w:cs="Times New Roman"/>
          <w:sz w:val="28"/>
          <w:szCs w:val="28"/>
        </w:rPr>
        <w:t>Инстраграмм</w:t>
      </w:r>
      <w:proofErr w:type="spellEnd"/>
      <w:r w:rsidRPr="005034B2">
        <w:rPr>
          <w:rFonts w:ascii="Times New Roman" w:hAnsi="Times New Roman" w:cs="Times New Roman"/>
          <w:sz w:val="28"/>
          <w:szCs w:val="28"/>
        </w:rPr>
        <w:t xml:space="preserve">, </w:t>
      </w:r>
      <w:proofErr w:type="spellStart"/>
      <w:r w:rsidRPr="005034B2">
        <w:rPr>
          <w:rFonts w:ascii="Times New Roman" w:hAnsi="Times New Roman" w:cs="Times New Roman"/>
          <w:sz w:val="28"/>
          <w:szCs w:val="28"/>
        </w:rPr>
        <w:t>Фейсбук</w:t>
      </w:r>
      <w:proofErr w:type="spellEnd"/>
      <w:r w:rsidRPr="005034B2">
        <w:rPr>
          <w:rFonts w:ascii="Times New Roman" w:hAnsi="Times New Roman" w:cs="Times New Roman"/>
          <w:sz w:val="28"/>
          <w:szCs w:val="28"/>
        </w:rPr>
        <w:t>). Постоянно ведется определенная работа по взаимодействию со СМИ. Тем самым, коррупционные риски, связанные прозрачности и гласности деятельности не установлены.</w:t>
      </w:r>
    </w:p>
    <w:p w:rsidR="005C39AC" w:rsidRPr="005C39AC" w:rsidRDefault="00166947" w:rsidP="005034B2">
      <w:pPr>
        <w:pStyle w:val="a3"/>
        <w:numPr>
          <w:ilvl w:val="0"/>
          <w:numId w:val="27"/>
        </w:numPr>
        <w:spacing w:after="0"/>
        <w:ind w:left="0" w:firstLine="0"/>
        <w:jc w:val="both"/>
        <w:rPr>
          <w:rFonts w:ascii="Times New Roman" w:hAnsi="Times New Roman" w:cs="Times New Roman"/>
          <w:b/>
          <w:sz w:val="28"/>
          <w:szCs w:val="28"/>
        </w:rPr>
      </w:pPr>
      <w:r w:rsidRPr="005C39AC">
        <w:rPr>
          <w:rFonts w:ascii="Times New Roman" w:hAnsi="Times New Roman" w:cs="Times New Roman"/>
          <w:b/>
          <w:sz w:val="28"/>
          <w:szCs w:val="28"/>
        </w:rPr>
        <w:t>Иные вопросы, вытекающие из организационно-управленческой деятельности предприятия.</w:t>
      </w:r>
    </w:p>
    <w:p w:rsidR="008E62A3" w:rsidRPr="005034B2" w:rsidRDefault="00D37942" w:rsidP="005034B2">
      <w:pPr>
        <w:pStyle w:val="a3"/>
        <w:spacing w:after="0"/>
        <w:ind w:left="0"/>
        <w:jc w:val="both"/>
        <w:rPr>
          <w:rStyle w:val="hgkelc"/>
          <w:rFonts w:ascii="Times New Roman" w:hAnsi="Times New Roman" w:cs="Times New Roman"/>
          <w:b/>
          <w:sz w:val="28"/>
          <w:szCs w:val="28"/>
        </w:rPr>
      </w:pPr>
      <w:r>
        <w:rPr>
          <w:rFonts w:ascii="Times New Roman" w:hAnsi="Times New Roman" w:cs="Times New Roman"/>
          <w:sz w:val="28"/>
          <w:szCs w:val="28"/>
        </w:rPr>
        <w:t xml:space="preserve">         </w:t>
      </w:r>
      <w:r w:rsidR="00C25367" w:rsidRPr="005034B2">
        <w:rPr>
          <w:rFonts w:ascii="Times New Roman" w:hAnsi="Times New Roman" w:cs="Times New Roman"/>
          <w:sz w:val="28"/>
          <w:szCs w:val="28"/>
        </w:rPr>
        <w:t xml:space="preserve">На сайте предприятия размещена информация о проводимой работе по противодействию коррупции, указан телефон доверия, по которому граждане могут сообщить о фактах злоупотребления должностными полномочиями сотрудниками предприятия. На телефон доверия звонки не поступали. </w:t>
      </w:r>
      <w:r>
        <w:rPr>
          <w:rFonts w:ascii="Times New Roman" w:hAnsi="Times New Roman" w:cs="Times New Roman"/>
          <w:sz w:val="28"/>
          <w:szCs w:val="28"/>
        </w:rPr>
        <w:t xml:space="preserve">В соответствии с планом мероприятий по противодействию коррупции </w:t>
      </w:r>
      <w:r w:rsidR="00C25367" w:rsidRPr="005034B2">
        <w:rPr>
          <w:rFonts w:ascii="Times New Roman" w:hAnsi="Times New Roman" w:cs="Times New Roman"/>
          <w:sz w:val="28"/>
          <w:szCs w:val="28"/>
        </w:rPr>
        <w:t xml:space="preserve"> на 2025 год со всеми сотрудниками проводятся занятия по профилактике и предупреждению коррупционных правонарушений. Вновь поступающие на работу сотрудники знакомятся с Политикой в области противодействия коррупции и взяточничеству. Жалоб и обращений от сотрудников, пациентов или граждан на случаи</w:t>
      </w:r>
      <w:r w:rsidR="005C39AC" w:rsidRPr="005034B2">
        <w:rPr>
          <w:rFonts w:ascii="Times New Roman" w:hAnsi="Times New Roman" w:cs="Times New Roman"/>
          <w:sz w:val="28"/>
          <w:szCs w:val="28"/>
        </w:rPr>
        <w:t xml:space="preserve"> коррупционных правонарушений не поступало.</w:t>
      </w:r>
    </w:p>
    <w:p w:rsidR="0059331F" w:rsidRPr="00837767" w:rsidRDefault="0059331F" w:rsidP="005034B2">
      <w:pPr>
        <w:spacing w:after="0"/>
        <w:jc w:val="both"/>
        <w:rPr>
          <w:rStyle w:val="ab"/>
          <w:rFonts w:ascii="Times New Roman" w:eastAsia="Times New Roman" w:hAnsi="Times New Roman" w:cs="Times New Roman"/>
          <w:sz w:val="28"/>
          <w:szCs w:val="28"/>
        </w:rPr>
      </w:pPr>
    </w:p>
    <w:p w:rsidR="00CC22AD" w:rsidRDefault="009051BD" w:rsidP="005034B2">
      <w:pPr>
        <w:spacing w:after="0"/>
        <w:outlineLvl w:val="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CC22AD" w:rsidRPr="00F76CE0">
        <w:rPr>
          <w:rFonts w:ascii="Times New Roman" w:hAnsi="Times New Roman" w:cs="Times New Roman"/>
          <w:b/>
          <w:color w:val="000000"/>
          <w:sz w:val="28"/>
          <w:szCs w:val="28"/>
          <w:shd w:val="clear" w:color="auto" w:fill="FFFFFF"/>
        </w:rPr>
        <w:t>ЗАКЛЮЧЕНИЕ:</w:t>
      </w:r>
    </w:p>
    <w:p w:rsidR="00E50D8A" w:rsidRDefault="00E50D8A" w:rsidP="005034B2">
      <w:pPr>
        <w:spacing w:after="0"/>
        <w:jc w:val="both"/>
        <w:outlineLvl w:val="2"/>
        <w:rPr>
          <w:rFonts w:ascii="Times New Roman" w:hAnsi="Times New Roman" w:cs="Times New Roman"/>
          <w:b/>
          <w:color w:val="000000"/>
          <w:sz w:val="28"/>
          <w:szCs w:val="28"/>
          <w:shd w:val="clear" w:color="auto" w:fill="FFFFFF"/>
        </w:rPr>
      </w:pPr>
    </w:p>
    <w:p w:rsidR="00E50D8A" w:rsidRPr="005034B2" w:rsidRDefault="009051BD" w:rsidP="005034B2">
      <w:pPr>
        <w:spacing w:after="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50D8A" w:rsidRPr="005034B2">
        <w:rPr>
          <w:rFonts w:ascii="Times New Roman" w:hAnsi="Times New Roman" w:cs="Times New Roman"/>
          <w:sz w:val="28"/>
          <w:szCs w:val="28"/>
        </w:rPr>
        <w:t>Внутренний анализ коррупционных рисков</w:t>
      </w:r>
      <w:r w:rsidR="00171BEE">
        <w:rPr>
          <w:rFonts w:ascii="Times New Roman" w:hAnsi="Times New Roman" w:cs="Times New Roman"/>
          <w:sz w:val="28"/>
          <w:szCs w:val="28"/>
        </w:rPr>
        <w:t xml:space="preserve"> </w:t>
      </w:r>
      <w:r w:rsidR="00E50D8A" w:rsidRPr="005034B2">
        <w:rPr>
          <w:rFonts w:ascii="Times New Roman" w:hAnsi="Times New Roman" w:cs="Times New Roman"/>
          <w:sz w:val="28"/>
          <w:szCs w:val="28"/>
        </w:rPr>
        <w:t xml:space="preserve">показал, что в деятельности </w:t>
      </w:r>
      <w:r w:rsidR="00924B89" w:rsidRPr="005034B2">
        <w:rPr>
          <w:rFonts w:ascii="Times New Roman" w:hAnsi="Times New Roman" w:cs="Times New Roman"/>
          <w:sz w:val="28"/>
          <w:szCs w:val="28"/>
        </w:rPr>
        <w:t>Предприятия</w:t>
      </w:r>
      <w:r>
        <w:rPr>
          <w:rFonts w:ascii="Times New Roman" w:hAnsi="Times New Roman" w:cs="Times New Roman"/>
          <w:sz w:val="28"/>
          <w:szCs w:val="28"/>
        </w:rPr>
        <w:t xml:space="preserve">  </w:t>
      </w:r>
      <w:r w:rsidR="00E50D8A" w:rsidRPr="005034B2">
        <w:rPr>
          <w:rFonts w:ascii="Times New Roman" w:hAnsi="Times New Roman" w:cs="Times New Roman"/>
          <w:sz w:val="28"/>
          <w:szCs w:val="28"/>
        </w:rPr>
        <w:t>необходимо продолжать совершенствовать внутреннюю нормативную базу и организационные меры по противодействию коррупции, обеспечивать регулярное обучение и разъяснительно-профилактическую работу среди сотрудников.</w:t>
      </w:r>
      <w:r w:rsidR="00171BEE">
        <w:rPr>
          <w:rFonts w:ascii="Times New Roman" w:hAnsi="Times New Roman" w:cs="Times New Roman"/>
          <w:sz w:val="28"/>
          <w:szCs w:val="28"/>
        </w:rPr>
        <w:t xml:space="preserve"> </w:t>
      </w:r>
      <w:r w:rsidR="00E50D8A" w:rsidRPr="005034B2">
        <w:rPr>
          <w:rFonts w:ascii="Times New Roman" w:hAnsi="Times New Roman" w:cs="Times New Roman"/>
          <w:sz w:val="28"/>
          <w:szCs w:val="28"/>
        </w:rPr>
        <w:t xml:space="preserve"> </w:t>
      </w:r>
    </w:p>
    <w:p w:rsidR="00081D5C" w:rsidRPr="005034B2" w:rsidRDefault="009051BD" w:rsidP="00171B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81D5C" w:rsidRPr="005034B2">
        <w:rPr>
          <w:rFonts w:ascii="Times New Roman" w:hAnsi="Times New Roman" w:cs="Times New Roman"/>
          <w:sz w:val="28"/>
          <w:szCs w:val="28"/>
        </w:rPr>
        <w:t xml:space="preserve">На основании изложенного Рабочая группа по ВАКР, рекомендует: </w:t>
      </w:r>
    </w:p>
    <w:p w:rsidR="00924B89" w:rsidRPr="005034B2" w:rsidRDefault="00634676" w:rsidP="005034B2">
      <w:pPr>
        <w:pStyle w:val="a3"/>
        <w:numPr>
          <w:ilvl w:val="0"/>
          <w:numId w:val="25"/>
        </w:numPr>
        <w:spacing w:after="0"/>
        <w:ind w:left="0" w:firstLine="0"/>
        <w:jc w:val="both"/>
        <w:rPr>
          <w:rFonts w:ascii="Times New Roman" w:hAnsi="Times New Roman" w:cs="Times New Roman"/>
          <w:sz w:val="28"/>
          <w:szCs w:val="28"/>
        </w:rPr>
      </w:pPr>
      <w:r w:rsidRPr="005034B2">
        <w:rPr>
          <w:rFonts w:ascii="Times New Roman" w:hAnsi="Times New Roman" w:cs="Times New Roman"/>
          <w:sz w:val="28"/>
          <w:szCs w:val="28"/>
        </w:rPr>
        <w:t xml:space="preserve">Разработать  </w:t>
      </w:r>
      <w:r w:rsidR="00924B89" w:rsidRPr="005034B2">
        <w:rPr>
          <w:rFonts w:ascii="Times New Roman" w:hAnsi="Times New Roman" w:cs="Times New Roman"/>
          <w:sz w:val="28"/>
          <w:szCs w:val="28"/>
        </w:rPr>
        <w:t>Регламент</w:t>
      </w:r>
      <w:r w:rsidRPr="005034B2">
        <w:rPr>
          <w:rFonts w:ascii="Times New Roman" w:hAnsi="Times New Roman" w:cs="Times New Roman"/>
          <w:sz w:val="28"/>
          <w:szCs w:val="28"/>
        </w:rPr>
        <w:t xml:space="preserve"> по приемке и оплате товаров, работ и услуг.</w:t>
      </w:r>
    </w:p>
    <w:p w:rsidR="00634676" w:rsidRPr="005034B2" w:rsidRDefault="00924B89" w:rsidP="005034B2">
      <w:pPr>
        <w:pStyle w:val="a3"/>
        <w:numPr>
          <w:ilvl w:val="0"/>
          <w:numId w:val="25"/>
        </w:numPr>
        <w:spacing w:after="0"/>
        <w:ind w:left="0" w:firstLine="0"/>
        <w:jc w:val="both"/>
        <w:rPr>
          <w:rFonts w:ascii="Times New Roman" w:hAnsi="Times New Roman" w:cs="Times New Roman"/>
          <w:sz w:val="28"/>
          <w:szCs w:val="28"/>
        </w:rPr>
      </w:pPr>
      <w:r w:rsidRPr="005034B2">
        <w:rPr>
          <w:rFonts w:ascii="Times New Roman" w:hAnsi="Times New Roman" w:cs="Times New Roman"/>
          <w:sz w:val="28"/>
          <w:szCs w:val="28"/>
        </w:rPr>
        <w:t>Разработать</w:t>
      </w:r>
      <w:r w:rsidR="00BB63F5">
        <w:rPr>
          <w:rFonts w:ascii="Times New Roman" w:hAnsi="Times New Roman" w:cs="Times New Roman"/>
          <w:sz w:val="28"/>
          <w:szCs w:val="28"/>
        </w:rPr>
        <w:t xml:space="preserve"> </w:t>
      </w:r>
      <w:r w:rsidRPr="005034B2">
        <w:rPr>
          <w:rFonts w:ascii="Times New Roman" w:hAnsi="Times New Roman" w:cs="Times New Roman"/>
          <w:sz w:val="28"/>
          <w:szCs w:val="28"/>
        </w:rPr>
        <w:t xml:space="preserve">Правила </w:t>
      </w:r>
      <w:r w:rsidR="00634676" w:rsidRPr="005034B2">
        <w:rPr>
          <w:rFonts w:ascii="Times New Roman" w:hAnsi="Times New Roman" w:cs="Times New Roman"/>
          <w:sz w:val="28"/>
          <w:szCs w:val="28"/>
        </w:rPr>
        <w:t>взаимодействия структурных подразделений Предприятия при организации и проведении закупа товаров, работ и услуг, а также разработки технических спецификаций, и исполнения заключенных договоров.</w:t>
      </w:r>
    </w:p>
    <w:p w:rsidR="00E50D8A" w:rsidRPr="005034B2" w:rsidRDefault="00E50D8A" w:rsidP="005034B2">
      <w:pPr>
        <w:pStyle w:val="a3"/>
        <w:numPr>
          <w:ilvl w:val="0"/>
          <w:numId w:val="25"/>
        </w:numPr>
        <w:spacing w:after="0"/>
        <w:ind w:left="0" w:firstLine="0"/>
        <w:jc w:val="both"/>
        <w:outlineLvl w:val="2"/>
        <w:rPr>
          <w:rFonts w:ascii="Times New Roman" w:hAnsi="Times New Roman" w:cs="Times New Roman"/>
          <w:b/>
          <w:sz w:val="28"/>
          <w:szCs w:val="28"/>
          <w:shd w:val="clear" w:color="auto" w:fill="FFFFFF"/>
        </w:rPr>
      </w:pPr>
      <w:r w:rsidRPr="005034B2">
        <w:rPr>
          <w:rFonts w:ascii="Times New Roman" w:hAnsi="Times New Roman" w:cs="Times New Roman"/>
          <w:sz w:val="28"/>
          <w:szCs w:val="28"/>
        </w:rPr>
        <w:t xml:space="preserve"> Проводить обучение и профилактическую работу по вопросам противодействия коррупции на постоянной основе.</w:t>
      </w:r>
    </w:p>
    <w:p w:rsidR="0036717F" w:rsidRPr="000632EA" w:rsidRDefault="00BB63F5" w:rsidP="005034B2">
      <w:pPr>
        <w:pStyle w:val="a3"/>
        <w:numPr>
          <w:ilvl w:val="0"/>
          <w:numId w:val="25"/>
        </w:numPr>
        <w:spacing w:after="0"/>
        <w:ind w:left="0" w:firstLine="0"/>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Заключить  дополнительное соглашение к трудовым договорам   </w:t>
      </w:r>
      <w:r w:rsidR="000632EA" w:rsidRPr="000632EA">
        <w:rPr>
          <w:rFonts w:ascii="Times New Roman" w:hAnsi="Times New Roman" w:cs="Times New Roman"/>
          <w:bCs/>
          <w:sz w:val="28"/>
          <w:szCs w:val="28"/>
        </w:rPr>
        <w:t>сот</w:t>
      </w:r>
      <w:r w:rsidR="00924B89" w:rsidRPr="000632EA">
        <w:rPr>
          <w:rFonts w:ascii="Times New Roman" w:hAnsi="Times New Roman" w:cs="Times New Roman"/>
          <w:bCs/>
          <w:sz w:val="28"/>
          <w:szCs w:val="28"/>
        </w:rPr>
        <w:t xml:space="preserve">рудников Предприятия, </w:t>
      </w:r>
      <w:r w:rsidR="00361464" w:rsidRPr="000632EA">
        <w:rPr>
          <w:rFonts w:ascii="Times New Roman" w:hAnsi="Times New Roman" w:cs="Times New Roman"/>
          <w:bCs/>
          <w:sz w:val="28"/>
          <w:szCs w:val="28"/>
        </w:rPr>
        <w:t>за исключением</w:t>
      </w:r>
      <w:r w:rsidR="000632EA" w:rsidRPr="000632EA">
        <w:rPr>
          <w:rFonts w:ascii="Times New Roman" w:hAnsi="Times New Roman" w:cs="Times New Roman"/>
          <w:bCs/>
          <w:sz w:val="28"/>
          <w:szCs w:val="28"/>
        </w:rPr>
        <w:t>:</w:t>
      </w:r>
      <w:r w:rsidR="00361464" w:rsidRPr="000632EA">
        <w:rPr>
          <w:rFonts w:ascii="Times New Roman" w:hAnsi="Times New Roman" w:cs="Times New Roman"/>
          <w:bCs/>
          <w:sz w:val="28"/>
          <w:szCs w:val="28"/>
        </w:rPr>
        <w:t xml:space="preserve"> </w:t>
      </w:r>
      <w:r w:rsidR="000632EA" w:rsidRPr="000632EA">
        <w:rPr>
          <w:rFonts w:ascii="Times New Roman" w:hAnsi="Times New Roman" w:cs="Times New Roman"/>
          <w:bCs/>
          <w:sz w:val="28"/>
          <w:szCs w:val="28"/>
        </w:rPr>
        <w:t xml:space="preserve">младшего медицинского </w:t>
      </w:r>
      <w:r w:rsidR="000632EA" w:rsidRPr="000632EA">
        <w:rPr>
          <w:rFonts w:ascii="Times New Roman" w:hAnsi="Times New Roman" w:cs="Times New Roman"/>
          <w:bCs/>
          <w:sz w:val="28"/>
          <w:szCs w:val="28"/>
        </w:rPr>
        <w:lastRenderedPageBreak/>
        <w:t>персонала, дворника, садовника, электрика, рабочего по обслуживанию зданий, машинистки по стирке и глажке</w:t>
      </w:r>
      <w:r>
        <w:rPr>
          <w:rFonts w:ascii="Times New Roman" w:hAnsi="Times New Roman" w:cs="Times New Roman"/>
          <w:bCs/>
          <w:sz w:val="28"/>
          <w:szCs w:val="28"/>
        </w:rPr>
        <w:t xml:space="preserve"> </w:t>
      </w:r>
      <w:r w:rsidR="000632EA">
        <w:rPr>
          <w:rFonts w:ascii="Times New Roman" w:hAnsi="Times New Roman" w:cs="Times New Roman"/>
          <w:bCs/>
          <w:sz w:val="28"/>
          <w:szCs w:val="28"/>
        </w:rPr>
        <w:t xml:space="preserve"> </w:t>
      </w:r>
      <w:r w:rsidR="00924B89" w:rsidRPr="000632EA">
        <w:rPr>
          <w:rFonts w:ascii="Times New Roman" w:hAnsi="Times New Roman" w:cs="Times New Roman"/>
          <w:bCs/>
          <w:sz w:val="28"/>
          <w:szCs w:val="28"/>
        </w:rPr>
        <w:t>нормами</w:t>
      </w:r>
      <w:r w:rsidR="00924B89" w:rsidRPr="000632EA">
        <w:rPr>
          <w:rFonts w:ascii="Times New Roman" w:hAnsi="Times New Roman" w:cs="Times New Roman"/>
          <w:sz w:val="28"/>
          <w:szCs w:val="28"/>
        </w:rPr>
        <w:t>, закрепляющими</w:t>
      </w:r>
      <w:r w:rsidR="00C6706B" w:rsidRPr="000632EA">
        <w:rPr>
          <w:rFonts w:ascii="Times New Roman" w:hAnsi="Times New Roman" w:cs="Times New Roman"/>
          <w:sz w:val="28"/>
          <w:szCs w:val="28"/>
        </w:rPr>
        <w:t xml:space="preserve"> ответственность </w:t>
      </w:r>
      <w:r w:rsidR="00C6706B" w:rsidRPr="000632EA">
        <w:rPr>
          <w:rFonts w:ascii="Times New Roman" w:hAnsi="Times New Roman" w:cs="Times New Roman"/>
          <w:bCs/>
          <w:sz w:val="28"/>
          <w:szCs w:val="28"/>
        </w:rPr>
        <w:t>за нарушение законодательства о противодействии коррупции</w:t>
      </w:r>
      <w:r w:rsidR="00C6706B" w:rsidRPr="000632EA">
        <w:rPr>
          <w:rFonts w:ascii="Times New Roman" w:hAnsi="Times New Roman" w:cs="Times New Roman"/>
          <w:sz w:val="28"/>
          <w:szCs w:val="28"/>
        </w:rPr>
        <w:t xml:space="preserve"> и ответственность за сокрытие и/или несвоевременном, неполном раскрытии сведений о наличии прямого или потенциального конфликта интересов</w:t>
      </w:r>
      <w:r w:rsidR="00924B89" w:rsidRPr="000632EA">
        <w:rPr>
          <w:rFonts w:ascii="Times New Roman" w:hAnsi="Times New Roman" w:cs="Times New Roman"/>
          <w:sz w:val="28"/>
          <w:szCs w:val="28"/>
        </w:rPr>
        <w:t>.</w:t>
      </w:r>
      <w:proofErr w:type="gramEnd"/>
      <w:r w:rsidR="00924B89" w:rsidRPr="000632EA">
        <w:rPr>
          <w:rFonts w:ascii="Times New Roman" w:hAnsi="Times New Roman" w:cs="Times New Roman"/>
          <w:sz w:val="28"/>
          <w:szCs w:val="28"/>
        </w:rPr>
        <w:t xml:space="preserve"> </w:t>
      </w:r>
      <w:r w:rsidR="00001737" w:rsidRPr="000632EA">
        <w:rPr>
          <w:rFonts w:ascii="Times New Roman" w:hAnsi="Times New Roman" w:cs="Times New Roman"/>
          <w:sz w:val="28"/>
          <w:szCs w:val="28"/>
        </w:rPr>
        <w:t xml:space="preserve">А также осуществить перевод на </w:t>
      </w:r>
      <w:r w:rsidR="004862CB" w:rsidRPr="000632EA">
        <w:rPr>
          <w:rFonts w:ascii="Times New Roman" w:hAnsi="Times New Roman" w:cs="Times New Roman"/>
          <w:sz w:val="28"/>
          <w:szCs w:val="28"/>
        </w:rPr>
        <w:t>государственный</w:t>
      </w:r>
      <w:r w:rsidR="00001737" w:rsidRPr="000632EA">
        <w:rPr>
          <w:rFonts w:ascii="Times New Roman" w:hAnsi="Times New Roman" w:cs="Times New Roman"/>
          <w:sz w:val="28"/>
          <w:szCs w:val="28"/>
        </w:rPr>
        <w:t xml:space="preserve"> язык </w:t>
      </w:r>
      <w:r w:rsidR="00C6706B" w:rsidRPr="000632EA">
        <w:rPr>
          <w:rFonts w:ascii="Times New Roman" w:hAnsi="Times New Roman" w:cs="Times New Roman"/>
          <w:bCs/>
          <w:sz w:val="28"/>
          <w:szCs w:val="28"/>
        </w:rPr>
        <w:t xml:space="preserve">действующих внутренних </w:t>
      </w:r>
      <w:r w:rsidR="00001737" w:rsidRPr="000632EA">
        <w:rPr>
          <w:rFonts w:ascii="Times New Roman" w:hAnsi="Times New Roman" w:cs="Times New Roman"/>
          <w:bCs/>
          <w:sz w:val="28"/>
          <w:szCs w:val="28"/>
        </w:rPr>
        <w:t>нормативных документов</w:t>
      </w:r>
      <w:r w:rsidR="00C6706B" w:rsidRPr="000632EA">
        <w:rPr>
          <w:rFonts w:ascii="Times New Roman" w:hAnsi="Times New Roman" w:cs="Times New Roman"/>
          <w:sz w:val="28"/>
          <w:szCs w:val="28"/>
        </w:rPr>
        <w:t>,</w:t>
      </w:r>
      <w:r w:rsidR="004862CB" w:rsidRPr="000632EA">
        <w:rPr>
          <w:rFonts w:ascii="Times New Roman" w:hAnsi="Times New Roman" w:cs="Times New Roman"/>
          <w:sz w:val="28"/>
          <w:szCs w:val="28"/>
        </w:rPr>
        <w:t xml:space="preserve"> где его нет в соотве</w:t>
      </w:r>
      <w:r w:rsidR="002B6462" w:rsidRPr="000632EA">
        <w:rPr>
          <w:rFonts w:ascii="Times New Roman" w:hAnsi="Times New Roman" w:cs="Times New Roman"/>
          <w:sz w:val="28"/>
          <w:szCs w:val="28"/>
        </w:rPr>
        <w:t>т</w:t>
      </w:r>
      <w:r w:rsidR="004862CB" w:rsidRPr="000632EA">
        <w:rPr>
          <w:rFonts w:ascii="Times New Roman" w:hAnsi="Times New Roman" w:cs="Times New Roman"/>
          <w:sz w:val="28"/>
          <w:szCs w:val="28"/>
        </w:rPr>
        <w:t>ствии со</w:t>
      </w:r>
      <w:r w:rsidR="00C6706B" w:rsidRPr="000632EA">
        <w:rPr>
          <w:rFonts w:ascii="Times New Roman" w:hAnsi="Times New Roman" w:cs="Times New Roman"/>
          <w:sz w:val="28"/>
          <w:szCs w:val="28"/>
        </w:rPr>
        <w:t xml:space="preserve"> ст. 10 Закона «О языках в Республике Казахстан</w:t>
      </w:r>
      <w:r w:rsidR="004862CB" w:rsidRPr="000632EA">
        <w:rPr>
          <w:rFonts w:ascii="Times New Roman" w:hAnsi="Times New Roman" w:cs="Times New Roman"/>
          <w:sz w:val="28"/>
          <w:szCs w:val="28"/>
        </w:rPr>
        <w:t>».</w:t>
      </w:r>
    </w:p>
    <w:p w:rsidR="004862CB" w:rsidRPr="00BC2B78" w:rsidRDefault="004862CB" w:rsidP="005034B2">
      <w:pPr>
        <w:pStyle w:val="a3"/>
        <w:spacing w:after="0"/>
        <w:ind w:left="0"/>
        <w:jc w:val="both"/>
        <w:rPr>
          <w:rFonts w:ascii="Times New Roman" w:hAnsi="Times New Roman" w:cs="Times New Roman"/>
          <w:sz w:val="28"/>
          <w:szCs w:val="28"/>
        </w:rPr>
      </w:pPr>
    </w:p>
    <w:p w:rsidR="00E2172B" w:rsidRPr="00BC2B78" w:rsidRDefault="00E2172B" w:rsidP="005034B2">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Комплаенс-офицер-Жайзафарова</w:t>
      </w:r>
      <w:proofErr w:type="spellEnd"/>
      <w:r>
        <w:rPr>
          <w:rFonts w:ascii="Times New Roman" w:hAnsi="Times New Roman" w:cs="Times New Roman"/>
          <w:sz w:val="28"/>
          <w:szCs w:val="28"/>
        </w:rPr>
        <w:t xml:space="preserve">  Н.С.</w:t>
      </w:r>
    </w:p>
    <w:p w:rsidR="00E2172B" w:rsidRPr="00F74AD4" w:rsidRDefault="00E2172B" w:rsidP="005034B2">
      <w:pPr>
        <w:spacing w:after="0" w:line="360" w:lineRule="auto"/>
        <w:rPr>
          <w:rFonts w:ascii="Times New Roman" w:hAnsi="Times New Roman" w:cs="Times New Roman"/>
          <w:sz w:val="28"/>
          <w:szCs w:val="28"/>
        </w:rPr>
      </w:pPr>
      <w:proofErr w:type="spellStart"/>
      <w:r w:rsidRPr="00F74AD4">
        <w:rPr>
          <w:rFonts w:ascii="Times New Roman" w:hAnsi="Times New Roman" w:cs="Times New Roman"/>
          <w:sz w:val="28"/>
          <w:szCs w:val="28"/>
        </w:rPr>
        <w:t>Врач-невропотолог-Ермуханбетова</w:t>
      </w:r>
      <w:proofErr w:type="spellEnd"/>
      <w:r w:rsidRPr="00F74AD4">
        <w:rPr>
          <w:rFonts w:ascii="Times New Roman" w:hAnsi="Times New Roman" w:cs="Times New Roman"/>
          <w:sz w:val="28"/>
          <w:szCs w:val="28"/>
        </w:rPr>
        <w:t xml:space="preserve">  Ж.Н.</w:t>
      </w:r>
    </w:p>
    <w:p w:rsidR="00E2172B" w:rsidRPr="00F74AD4" w:rsidRDefault="00E2172B" w:rsidP="005034B2">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Старший </w:t>
      </w:r>
      <w:proofErr w:type="spellStart"/>
      <w:r w:rsidRPr="00F74AD4">
        <w:rPr>
          <w:rFonts w:ascii="Times New Roman" w:hAnsi="Times New Roman" w:cs="Times New Roman"/>
          <w:sz w:val="28"/>
          <w:szCs w:val="28"/>
        </w:rPr>
        <w:t>экономист-Койчиева</w:t>
      </w:r>
      <w:proofErr w:type="spellEnd"/>
      <w:r w:rsidRPr="00F74AD4">
        <w:rPr>
          <w:rFonts w:ascii="Times New Roman" w:hAnsi="Times New Roman" w:cs="Times New Roman"/>
          <w:sz w:val="28"/>
          <w:szCs w:val="28"/>
        </w:rPr>
        <w:t xml:space="preserve">  А.Р.</w:t>
      </w:r>
    </w:p>
    <w:p w:rsidR="00E2172B" w:rsidRPr="00F74AD4" w:rsidRDefault="00E2172B" w:rsidP="005034B2">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Инспектор по </w:t>
      </w:r>
      <w:proofErr w:type="gramStart"/>
      <w:r w:rsidRPr="00F74AD4">
        <w:rPr>
          <w:rFonts w:ascii="Times New Roman" w:hAnsi="Times New Roman" w:cs="Times New Roman"/>
          <w:sz w:val="28"/>
          <w:szCs w:val="28"/>
        </w:rPr>
        <w:t>кадрам-Уза</w:t>
      </w:r>
      <w:proofErr w:type="gramEnd"/>
      <w:r w:rsidRPr="00F74AD4">
        <w:rPr>
          <w:rFonts w:ascii="Times New Roman" w:hAnsi="Times New Roman" w:cs="Times New Roman"/>
          <w:sz w:val="28"/>
          <w:szCs w:val="28"/>
          <w:lang w:val="kk-KZ"/>
        </w:rPr>
        <w:t>қбаева  А.Б.</w:t>
      </w:r>
      <w:r w:rsidRPr="00F74AD4">
        <w:rPr>
          <w:rFonts w:ascii="Times New Roman" w:hAnsi="Times New Roman" w:cs="Times New Roman"/>
          <w:sz w:val="28"/>
          <w:szCs w:val="28"/>
        </w:rPr>
        <w:t>;</w:t>
      </w:r>
    </w:p>
    <w:p w:rsidR="00E2172B" w:rsidRPr="00F74AD4" w:rsidRDefault="00E2172B" w:rsidP="005034B2">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Начальник хозяйственного </w:t>
      </w:r>
      <w:proofErr w:type="spellStart"/>
      <w:r w:rsidRPr="00F74AD4">
        <w:rPr>
          <w:rFonts w:ascii="Times New Roman" w:hAnsi="Times New Roman" w:cs="Times New Roman"/>
          <w:sz w:val="28"/>
          <w:szCs w:val="28"/>
        </w:rPr>
        <w:t>отдела-Адильчиев</w:t>
      </w:r>
      <w:proofErr w:type="spellEnd"/>
      <w:r w:rsidRPr="00F74AD4">
        <w:rPr>
          <w:rFonts w:ascii="Times New Roman" w:hAnsi="Times New Roman" w:cs="Times New Roman"/>
          <w:sz w:val="28"/>
          <w:szCs w:val="28"/>
        </w:rPr>
        <w:t xml:space="preserve"> А.С.</w:t>
      </w:r>
    </w:p>
    <w:p w:rsidR="00B30BE6" w:rsidRPr="00F74AD4" w:rsidRDefault="00B30BE6" w:rsidP="005034B2">
      <w:pPr>
        <w:spacing w:after="0" w:line="360" w:lineRule="auto"/>
        <w:jc w:val="both"/>
        <w:rPr>
          <w:rFonts w:ascii="Times New Roman" w:hAnsi="Times New Roman" w:cs="Times New Roman"/>
          <w:sz w:val="28"/>
          <w:szCs w:val="28"/>
        </w:rPr>
      </w:pPr>
    </w:p>
    <w:sectPr w:rsidR="00B30BE6" w:rsidRPr="00F74AD4" w:rsidSect="00676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E6"/>
    <w:multiLevelType w:val="hybridMultilevel"/>
    <w:tmpl w:val="DEF61E9C"/>
    <w:lvl w:ilvl="0" w:tplc="A2E4937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76D24"/>
    <w:multiLevelType w:val="hybridMultilevel"/>
    <w:tmpl w:val="2848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2975"/>
    <w:multiLevelType w:val="hybridMultilevel"/>
    <w:tmpl w:val="97227CEA"/>
    <w:lvl w:ilvl="0" w:tplc="1830534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F1223"/>
    <w:multiLevelType w:val="hybridMultilevel"/>
    <w:tmpl w:val="E20EB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07644"/>
    <w:multiLevelType w:val="hybridMultilevel"/>
    <w:tmpl w:val="0258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C2F52"/>
    <w:multiLevelType w:val="hybridMultilevel"/>
    <w:tmpl w:val="2848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60C8E"/>
    <w:multiLevelType w:val="hybridMultilevel"/>
    <w:tmpl w:val="96DAD20A"/>
    <w:lvl w:ilvl="0" w:tplc="867A56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207641"/>
    <w:multiLevelType w:val="hybridMultilevel"/>
    <w:tmpl w:val="C4267D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08E3E72"/>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C2736"/>
    <w:multiLevelType w:val="hybridMultilevel"/>
    <w:tmpl w:val="CB5AF1AA"/>
    <w:lvl w:ilvl="0" w:tplc="0784C45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8F930E1"/>
    <w:multiLevelType w:val="hybridMultilevel"/>
    <w:tmpl w:val="FED2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93587"/>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63F8A"/>
    <w:multiLevelType w:val="hybridMultilevel"/>
    <w:tmpl w:val="20E2D27E"/>
    <w:lvl w:ilvl="0" w:tplc="79F064B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2C6D0818"/>
    <w:multiLevelType w:val="hybridMultilevel"/>
    <w:tmpl w:val="4F9A18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F7A067F"/>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382142"/>
    <w:multiLevelType w:val="hybridMultilevel"/>
    <w:tmpl w:val="1460FE48"/>
    <w:lvl w:ilvl="0" w:tplc="DD581B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A7DF2"/>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D37FB3"/>
    <w:multiLevelType w:val="hybridMultilevel"/>
    <w:tmpl w:val="5BF8BFD8"/>
    <w:lvl w:ilvl="0" w:tplc="613809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47706910"/>
    <w:multiLevelType w:val="multilevel"/>
    <w:tmpl w:val="9E1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C1A17"/>
    <w:multiLevelType w:val="hybridMultilevel"/>
    <w:tmpl w:val="6ADC1B8A"/>
    <w:lvl w:ilvl="0" w:tplc="E368C9A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D47961"/>
    <w:multiLevelType w:val="hybridMultilevel"/>
    <w:tmpl w:val="DDC80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D0FD5"/>
    <w:multiLevelType w:val="hybridMultilevel"/>
    <w:tmpl w:val="0B564980"/>
    <w:lvl w:ilvl="0" w:tplc="7DFA6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6AE70BF"/>
    <w:multiLevelType w:val="hybridMultilevel"/>
    <w:tmpl w:val="60EC996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6A005FE3"/>
    <w:multiLevelType w:val="hybridMultilevel"/>
    <w:tmpl w:val="370AFBE2"/>
    <w:lvl w:ilvl="0" w:tplc="96D27C5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CF4413"/>
    <w:multiLevelType w:val="hybridMultilevel"/>
    <w:tmpl w:val="5B22858C"/>
    <w:lvl w:ilvl="0" w:tplc="E2767C52">
      <w:start w:val="1"/>
      <w:numFmt w:val="decimal"/>
      <w:lvlText w:val="%1)"/>
      <w:lvlJc w:val="left"/>
      <w:pPr>
        <w:ind w:left="360" w:hanging="360"/>
      </w:pPr>
      <w:rPr>
        <w:rFonts w:ascii="Times New Roman" w:eastAsiaTheme="minorHAnsi" w:hAnsi="Times New Roman" w:cs="Times New Roman"/>
        <w:color w:val="FF0000"/>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5">
    <w:nsid w:val="6E15779C"/>
    <w:multiLevelType w:val="hybridMultilevel"/>
    <w:tmpl w:val="FEC469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6FCB174D"/>
    <w:multiLevelType w:val="hybridMultilevel"/>
    <w:tmpl w:val="89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6720C7"/>
    <w:multiLevelType w:val="hybridMultilevel"/>
    <w:tmpl w:val="ABA2F258"/>
    <w:lvl w:ilvl="0" w:tplc="D99E2D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9"/>
  </w:num>
  <w:num w:numId="2">
    <w:abstractNumId w:val="26"/>
  </w:num>
  <w:num w:numId="3">
    <w:abstractNumId w:val="3"/>
  </w:num>
  <w:num w:numId="4">
    <w:abstractNumId w:val="25"/>
  </w:num>
  <w:num w:numId="5">
    <w:abstractNumId w:val="7"/>
  </w:num>
  <w:num w:numId="6">
    <w:abstractNumId w:val="16"/>
  </w:num>
  <w:num w:numId="7">
    <w:abstractNumId w:val="15"/>
  </w:num>
  <w:num w:numId="8">
    <w:abstractNumId w:val="11"/>
  </w:num>
  <w:num w:numId="9">
    <w:abstractNumId w:val="6"/>
  </w:num>
  <w:num w:numId="10">
    <w:abstractNumId w:val="17"/>
  </w:num>
  <w:num w:numId="11">
    <w:abstractNumId w:val="27"/>
  </w:num>
  <w:num w:numId="12">
    <w:abstractNumId w:val="12"/>
  </w:num>
  <w:num w:numId="13">
    <w:abstractNumId w:val="9"/>
  </w:num>
  <w:num w:numId="14">
    <w:abstractNumId w:val="20"/>
  </w:num>
  <w:num w:numId="15">
    <w:abstractNumId w:val="8"/>
  </w:num>
  <w:num w:numId="16">
    <w:abstractNumId w:val="14"/>
  </w:num>
  <w:num w:numId="17">
    <w:abstractNumId w:val="5"/>
  </w:num>
  <w:num w:numId="18">
    <w:abstractNumId w:val="4"/>
  </w:num>
  <w:num w:numId="19">
    <w:abstractNumId w:val="21"/>
  </w:num>
  <w:num w:numId="20">
    <w:abstractNumId w:val="10"/>
  </w:num>
  <w:num w:numId="21">
    <w:abstractNumId w:val="22"/>
  </w:num>
  <w:num w:numId="22">
    <w:abstractNumId w:val="1"/>
  </w:num>
  <w:num w:numId="23">
    <w:abstractNumId w:val="13"/>
  </w:num>
  <w:num w:numId="24">
    <w:abstractNumId w:val="23"/>
  </w:num>
  <w:num w:numId="25">
    <w:abstractNumId w:val="24"/>
  </w:num>
  <w:num w:numId="26">
    <w:abstractNumId w:val="18"/>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66"/>
    <w:rsid w:val="00001737"/>
    <w:rsid w:val="0000292D"/>
    <w:rsid w:val="00002DAE"/>
    <w:rsid w:val="00004012"/>
    <w:rsid w:val="000042B2"/>
    <w:rsid w:val="00006688"/>
    <w:rsid w:val="00007943"/>
    <w:rsid w:val="00010E30"/>
    <w:rsid w:val="00020CBD"/>
    <w:rsid w:val="00026084"/>
    <w:rsid w:val="00031E3D"/>
    <w:rsid w:val="00033839"/>
    <w:rsid w:val="00037E27"/>
    <w:rsid w:val="00042D81"/>
    <w:rsid w:val="00043E62"/>
    <w:rsid w:val="00053EB6"/>
    <w:rsid w:val="000553A1"/>
    <w:rsid w:val="0006153A"/>
    <w:rsid w:val="000632EA"/>
    <w:rsid w:val="0006392A"/>
    <w:rsid w:val="00065704"/>
    <w:rsid w:val="00065A26"/>
    <w:rsid w:val="000661A2"/>
    <w:rsid w:val="00067B74"/>
    <w:rsid w:val="000702D2"/>
    <w:rsid w:val="00076CA3"/>
    <w:rsid w:val="0007746B"/>
    <w:rsid w:val="00080A28"/>
    <w:rsid w:val="00081D5C"/>
    <w:rsid w:val="00083A81"/>
    <w:rsid w:val="00084387"/>
    <w:rsid w:val="0008651A"/>
    <w:rsid w:val="00087127"/>
    <w:rsid w:val="0008718D"/>
    <w:rsid w:val="000920F6"/>
    <w:rsid w:val="00094C95"/>
    <w:rsid w:val="00094CBF"/>
    <w:rsid w:val="000A0A2D"/>
    <w:rsid w:val="000A1C82"/>
    <w:rsid w:val="000A30FE"/>
    <w:rsid w:val="000A3CE7"/>
    <w:rsid w:val="000A3E0E"/>
    <w:rsid w:val="000A5CA5"/>
    <w:rsid w:val="000B09F4"/>
    <w:rsid w:val="000B117B"/>
    <w:rsid w:val="000B1A7D"/>
    <w:rsid w:val="000B574E"/>
    <w:rsid w:val="000B5820"/>
    <w:rsid w:val="000C04EE"/>
    <w:rsid w:val="000C2F3E"/>
    <w:rsid w:val="000C34DE"/>
    <w:rsid w:val="000C47F8"/>
    <w:rsid w:val="000C53FC"/>
    <w:rsid w:val="000C7E2B"/>
    <w:rsid w:val="000D115D"/>
    <w:rsid w:val="000D533B"/>
    <w:rsid w:val="000D6FD2"/>
    <w:rsid w:val="000E0572"/>
    <w:rsid w:val="000E0D57"/>
    <w:rsid w:val="000E2F07"/>
    <w:rsid w:val="000E34A6"/>
    <w:rsid w:val="000E40FD"/>
    <w:rsid w:val="000E4D05"/>
    <w:rsid w:val="000E7AF0"/>
    <w:rsid w:val="000F2C06"/>
    <w:rsid w:val="000F680F"/>
    <w:rsid w:val="000F6940"/>
    <w:rsid w:val="001008E9"/>
    <w:rsid w:val="0010488A"/>
    <w:rsid w:val="00106127"/>
    <w:rsid w:val="00114112"/>
    <w:rsid w:val="00114EA9"/>
    <w:rsid w:val="001159D7"/>
    <w:rsid w:val="00115D36"/>
    <w:rsid w:val="00117086"/>
    <w:rsid w:val="00117A84"/>
    <w:rsid w:val="00120068"/>
    <w:rsid w:val="00121CA6"/>
    <w:rsid w:val="00122BDB"/>
    <w:rsid w:val="00124565"/>
    <w:rsid w:val="00125350"/>
    <w:rsid w:val="00125556"/>
    <w:rsid w:val="00125AF7"/>
    <w:rsid w:val="0012672A"/>
    <w:rsid w:val="00131C7D"/>
    <w:rsid w:val="00132492"/>
    <w:rsid w:val="00134962"/>
    <w:rsid w:val="00136129"/>
    <w:rsid w:val="00137D74"/>
    <w:rsid w:val="00142765"/>
    <w:rsid w:val="00142A6E"/>
    <w:rsid w:val="00143246"/>
    <w:rsid w:val="0014395F"/>
    <w:rsid w:val="001439D1"/>
    <w:rsid w:val="00145A2B"/>
    <w:rsid w:val="0015353B"/>
    <w:rsid w:val="00156CF5"/>
    <w:rsid w:val="0015741D"/>
    <w:rsid w:val="00157CCC"/>
    <w:rsid w:val="00162D92"/>
    <w:rsid w:val="00163018"/>
    <w:rsid w:val="00163A94"/>
    <w:rsid w:val="00164D2D"/>
    <w:rsid w:val="00165BDF"/>
    <w:rsid w:val="00166947"/>
    <w:rsid w:val="00167562"/>
    <w:rsid w:val="00171BEE"/>
    <w:rsid w:val="001774E2"/>
    <w:rsid w:val="001776C4"/>
    <w:rsid w:val="00181445"/>
    <w:rsid w:val="00181955"/>
    <w:rsid w:val="00181CA0"/>
    <w:rsid w:val="001856AC"/>
    <w:rsid w:val="00186C33"/>
    <w:rsid w:val="00187481"/>
    <w:rsid w:val="00187E3D"/>
    <w:rsid w:val="00187ECA"/>
    <w:rsid w:val="0019097E"/>
    <w:rsid w:val="001915B5"/>
    <w:rsid w:val="0019287A"/>
    <w:rsid w:val="00192A74"/>
    <w:rsid w:val="00193C9F"/>
    <w:rsid w:val="001943E3"/>
    <w:rsid w:val="001951FF"/>
    <w:rsid w:val="001A0161"/>
    <w:rsid w:val="001A3B19"/>
    <w:rsid w:val="001A48A2"/>
    <w:rsid w:val="001A61B8"/>
    <w:rsid w:val="001A6415"/>
    <w:rsid w:val="001A7CBE"/>
    <w:rsid w:val="001B1F68"/>
    <w:rsid w:val="001B2964"/>
    <w:rsid w:val="001B3D1D"/>
    <w:rsid w:val="001C0AD9"/>
    <w:rsid w:val="001C0AE0"/>
    <w:rsid w:val="001C2E44"/>
    <w:rsid w:val="001C3061"/>
    <w:rsid w:val="001C5595"/>
    <w:rsid w:val="001C72B9"/>
    <w:rsid w:val="001C7FAE"/>
    <w:rsid w:val="001D1C73"/>
    <w:rsid w:val="001D3B0E"/>
    <w:rsid w:val="001D4EAF"/>
    <w:rsid w:val="001D58B4"/>
    <w:rsid w:val="001D7409"/>
    <w:rsid w:val="001E280A"/>
    <w:rsid w:val="001E34A5"/>
    <w:rsid w:val="001E4707"/>
    <w:rsid w:val="001F050D"/>
    <w:rsid w:val="001F080B"/>
    <w:rsid w:val="001F1808"/>
    <w:rsid w:val="001F48FC"/>
    <w:rsid w:val="00203233"/>
    <w:rsid w:val="002069F0"/>
    <w:rsid w:val="00207187"/>
    <w:rsid w:val="0021186D"/>
    <w:rsid w:val="0021342D"/>
    <w:rsid w:val="00214406"/>
    <w:rsid w:val="0021523A"/>
    <w:rsid w:val="00217D2F"/>
    <w:rsid w:val="00222F9D"/>
    <w:rsid w:val="00223E98"/>
    <w:rsid w:val="0022776B"/>
    <w:rsid w:val="002316F8"/>
    <w:rsid w:val="002332D2"/>
    <w:rsid w:val="00235765"/>
    <w:rsid w:val="00236267"/>
    <w:rsid w:val="00236CE6"/>
    <w:rsid w:val="002372E7"/>
    <w:rsid w:val="0023788D"/>
    <w:rsid w:val="00245CA0"/>
    <w:rsid w:val="00247B45"/>
    <w:rsid w:val="00247B46"/>
    <w:rsid w:val="00255E3B"/>
    <w:rsid w:val="00256158"/>
    <w:rsid w:val="00256E4F"/>
    <w:rsid w:val="0025785A"/>
    <w:rsid w:val="002652BF"/>
    <w:rsid w:val="00267142"/>
    <w:rsid w:val="0026789A"/>
    <w:rsid w:val="002678E1"/>
    <w:rsid w:val="0027027B"/>
    <w:rsid w:val="002729DF"/>
    <w:rsid w:val="0027563B"/>
    <w:rsid w:val="002777E1"/>
    <w:rsid w:val="0028023F"/>
    <w:rsid w:val="002804F2"/>
    <w:rsid w:val="00282B40"/>
    <w:rsid w:val="002862DF"/>
    <w:rsid w:val="00286D06"/>
    <w:rsid w:val="00287753"/>
    <w:rsid w:val="002906F2"/>
    <w:rsid w:val="00290D35"/>
    <w:rsid w:val="00294DAB"/>
    <w:rsid w:val="002977F2"/>
    <w:rsid w:val="00297D23"/>
    <w:rsid w:val="002A2991"/>
    <w:rsid w:val="002A425E"/>
    <w:rsid w:val="002A4FFC"/>
    <w:rsid w:val="002A5625"/>
    <w:rsid w:val="002B1229"/>
    <w:rsid w:val="002B2EE0"/>
    <w:rsid w:val="002B322B"/>
    <w:rsid w:val="002B5C6A"/>
    <w:rsid w:val="002B6462"/>
    <w:rsid w:val="002B74FB"/>
    <w:rsid w:val="002B7D7B"/>
    <w:rsid w:val="002C162C"/>
    <w:rsid w:val="002C3563"/>
    <w:rsid w:val="002C37E2"/>
    <w:rsid w:val="002D32D2"/>
    <w:rsid w:val="002D5342"/>
    <w:rsid w:val="002D7665"/>
    <w:rsid w:val="002E0586"/>
    <w:rsid w:val="002E060A"/>
    <w:rsid w:val="002E0EC4"/>
    <w:rsid w:val="002E3882"/>
    <w:rsid w:val="002E6668"/>
    <w:rsid w:val="002F0F53"/>
    <w:rsid w:val="002F298B"/>
    <w:rsid w:val="002F4892"/>
    <w:rsid w:val="002F5538"/>
    <w:rsid w:val="002F6879"/>
    <w:rsid w:val="002F7C8C"/>
    <w:rsid w:val="00301884"/>
    <w:rsid w:val="00307B20"/>
    <w:rsid w:val="00307E85"/>
    <w:rsid w:val="003127B9"/>
    <w:rsid w:val="0031704D"/>
    <w:rsid w:val="0032102C"/>
    <w:rsid w:val="00321366"/>
    <w:rsid w:val="0032356C"/>
    <w:rsid w:val="0032364A"/>
    <w:rsid w:val="00324CB0"/>
    <w:rsid w:val="00326ADE"/>
    <w:rsid w:val="0033197E"/>
    <w:rsid w:val="00331B10"/>
    <w:rsid w:val="00332B24"/>
    <w:rsid w:val="00335364"/>
    <w:rsid w:val="00337BFC"/>
    <w:rsid w:val="0034785F"/>
    <w:rsid w:val="00350F91"/>
    <w:rsid w:val="0035101C"/>
    <w:rsid w:val="00352F6F"/>
    <w:rsid w:val="003570EE"/>
    <w:rsid w:val="00360BA1"/>
    <w:rsid w:val="00361464"/>
    <w:rsid w:val="00364392"/>
    <w:rsid w:val="0036717F"/>
    <w:rsid w:val="00377DDD"/>
    <w:rsid w:val="00383421"/>
    <w:rsid w:val="003851B6"/>
    <w:rsid w:val="00385CD1"/>
    <w:rsid w:val="003861E6"/>
    <w:rsid w:val="003961B8"/>
    <w:rsid w:val="003B300B"/>
    <w:rsid w:val="003B3945"/>
    <w:rsid w:val="003C0A4D"/>
    <w:rsid w:val="003C1366"/>
    <w:rsid w:val="003C34BB"/>
    <w:rsid w:val="003D4560"/>
    <w:rsid w:val="003D7642"/>
    <w:rsid w:val="003D78C3"/>
    <w:rsid w:val="003E0363"/>
    <w:rsid w:val="003F0182"/>
    <w:rsid w:val="003F0BB2"/>
    <w:rsid w:val="003F791E"/>
    <w:rsid w:val="00401B7A"/>
    <w:rsid w:val="00402968"/>
    <w:rsid w:val="00402BBA"/>
    <w:rsid w:val="00406365"/>
    <w:rsid w:val="00410E93"/>
    <w:rsid w:val="0041306B"/>
    <w:rsid w:val="004135C8"/>
    <w:rsid w:val="004137D3"/>
    <w:rsid w:val="00416668"/>
    <w:rsid w:val="00421350"/>
    <w:rsid w:val="004236A8"/>
    <w:rsid w:val="0042403B"/>
    <w:rsid w:val="00424EB1"/>
    <w:rsid w:val="00425569"/>
    <w:rsid w:val="00425678"/>
    <w:rsid w:val="00426EA7"/>
    <w:rsid w:val="004278C1"/>
    <w:rsid w:val="0043014E"/>
    <w:rsid w:val="00433D06"/>
    <w:rsid w:val="00434320"/>
    <w:rsid w:val="004414E9"/>
    <w:rsid w:val="00447F4A"/>
    <w:rsid w:val="00450E79"/>
    <w:rsid w:val="004525A7"/>
    <w:rsid w:val="004525DC"/>
    <w:rsid w:val="00454892"/>
    <w:rsid w:val="0045496E"/>
    <w:rsid w:val="00456C52"/>
    <w:rsid w:val="00462E6C"/>
    <w:rsid w:val="00463C6E"/>
    <w:rsid w:val="00465E5A"/>
    <w:rsid w:val="00470AD7"/>
    <w:rsid w:val="0047208C"/>
    <w:rsid w:val="00474E15"/>
    <w:rsid w:val="004822C2"/>
    <w:rsid w:val="004823B6"/>
    <w:rsid w:val="0048551C"/>
    <w:rsid w:val="004862CB"/>
    <w:rsid w:val="00487795"/>
    <w:rsid w:val="00490C8D"/>
    <w:rsid w:val="00492E29"/>
    <w:rsid w:val="00496C51"/>
    <w:rsid w:val="004A07E1"/>
    <w:rsid w:val="004A1CC8"/>
    <w:rsid w:val="004A3222"/>
    <w:rsid w:val="004A3E21"/>
    <w:rsid w:val="004A4AF5"/>
    <w:rsid w:val="004B4042"/>
    <w:rsid w:val="004B4FEE"/>
    <w:rsid w:val="004B51D9"/>
    <w:rsid w:val="004B69EF"/>
    <w:rsid w:val="004B6D9E"/>
    <w:rsid w:val="004C125C"/>
    <w:rsid w:val="004C2A8B"/>
    <w:rsid w:val="004C4854"/>
    <w:rsid w:val="004C730D"/>
    <w:rsid w:val="004D4398"/>
    <w:rsid w:val="004D611A"/>
    <w:rsid w:val="004D6458"/>
    <w:rsid w:val="004D6A37"/>
    <w:rsid w:val="004E024F"/>
    <w:rsid w:val="004E1594"/>
    <w:rsid w:val="004E1AD0"/>
    <w:rsid w:val="004E3AB6"/>
    <w:rsid w:val="004E578C"/>
    <w:rsid w:val="004F03EB"/>
    <w:rsid w:val="004F2F89"/>
    <w:rsid w:val="004F36CF"/>
    <w:rsid w:val="004F4FEE"/>
    <w:rsid w:val="004F5305"/>
    <w:rsid w:val="004F559E"/>
    <w:rsid w:val="005008D6"/>
    <w:rsid w:val="00500AE4"/>
    <w:rsid w:val="00502393"/>
    <w:rsid w:val="005023DC"/>
    <w:rsid w:val="0050321A"/>
    <w:rsid w:val="005034B2"/>
    <w:rsid w:val="0050360C"/>
    <w:rsid w:val="005047A1"/>
    <w:rsid w:val="00505AC5"/>
    <w:rsid w:val="005125EC"/>
    <w:rsid w:val="005130FE"/>
    <w:rsid w:val="0051315C"/>
    <w:rsid w:val="00515D2D"/>
    <w:rsid w:val="005164DD"/>
    <w:rsid w:val="00516539"/>
    <w:rsid w:val="005206D4"/>
    <w:rsid w:val="0052488A"/>
    <w:rsid w:val="00525506"/>
    <w:rsid w:val="0052622A"/>
    <w:rsid w:val="00530202"/>
    <w:rsid w:val="0053026F"/>
    <w:rsid w:val="00531015"/>
    <w:rsid w:val="00533FCE"/>
    <w:rsid w:val="0053519E"/>
    <w:rsid w:val="00535C64"/>
    <w:rsid w:val="0053614E"/>
    <w:rsid w:val="005408C7"/>
    <w:rsid w:val="005419AE"/>
    <w:rsid w:val="00544F58"/>
    <w:rsid w:val="00546EE3"/>
    <w:rsid w:val="005478DB"/>
    <w:rsid w:val="00552992"/>
    <w:rsid w:val="005557AF"/>
    <w:rsid w:val="00555FE6"/>
    <w:rsid w:val="005563F2"/>
    <w:rsid w:val="00557E3A"/>
    <w:rsid w:val="00560B54"/>
    <w:rsid w:val="00563ECC"/>
    <w:rsid w:val="0056450C"/>
    <w:rsid w:val="00565771"/>
    <w:rsid w:val="00565C2F"/>
    <w:rsid w:val="00567A62"/>
    <w:rsid w:val="00574C1E"/>
    <w:rsid w:val="00574F41"/>
    <w:rsid w:val="00574F67"/>
    <w:rsid w:val="005752A5"/>
    <w:rsid w:val="0057635F"/>
    <w:rsid w:val="00576F42"/>
    <w:rsid w:val="00577E27"/>
    <w:rsid w:val="005804C2"/>
    <w:rsid w:val="00580F03"/>
    <w:rsid w:val="00581493"/>
    <w:rsid w:val="0058242A"/>
    <w:rsid w:val="00583AED"/>
    <w:rsid w:val="00584D85"/>
    <w:rsid w:val="0058605B"/>
    <w:rsid w:val="00591110"/>
    <w:rsid w:val="005915B8"/>
    <w:rsid w:val="0059331F"/>
    <w:rsid w:val="00594C1F"/>
    <w:rsid w:val="00597007"/>
    <w:rsid w:val="005971CC"/>
    <w:rsid w:val="005A19DA"/>
    <w:rsid w:val="005A377B"/>
    <w:rsid w:val="005A3E09"/>
    <w:rsid w:val="005A48E9"/>
    <w:rsid w:val="005B0DAF"/>
    <w:rsid w:val="005B29B5"/>
    <w:rsid w:val="005B316C"/>
    <w:rsid w:val="005B4147"/>
    <w:rsid w:val="005B51F9"/>
    <w:rsid w:val="005B5FB8"/>
    <w:rsid w:val="005B7194"/>
    <w:rsid w:val="005C3344"/>
    <w:rsid w:val="005C39AC"/>
    <w:rsid w:val="005C4667"/>
    <w:rsid w:val="005C634A"/>
    <w:rsid w:val="005C6444"/>
    <w:rsid w:val="005C7577"/>
    <w:rsid w:val="005C77B1"/>
    <w:rsid w:val="005C7FB7"/>
    <w:rsid w:val="005D10EC"/>
    <w:rsid w:val="005D226F"/>
    <w:rsid w:val="005D311B"/>
    <w:rsid w:val="005D5E79"/>
    <w:rsid w:val="005D7366"/>
    <w:rsid w:val="005D77A8"/>
    <w:rsid w:val="005D7C1C"/>
    <w:rsid w:val="005E29E4"/>
    <w:rsid w:val="005E65B0"/>
    <w:rsid w:val="005F01FC"/>
    <w:rsid w:val="005F1866"/>
    <w:rsid w:val="005F320D"/>
    <w:rsid w:val="005F584A"/>
    <w:rsid w:val="005F70F1"/>
    <w:rsid w:val="005F72C0"/>
    <w:rsid w:val="0060041E"/>
    <w:rsid w:val="00605C86"/>
    <w:rsid w:val="006065EB"/>
    <w:rsid w:val="006178BB"/>
    <w:rsid w:val="00633430"/>
    <w:rsid w:val="00634676"/>
    <w:rsid w:val="00643133"/>
    <w:rsid w:val="00645CFA"/>
    <w:rsid w:val="006463BB"/>
    <w:rsid w:val="00647CC3"/>
    <w:rsid w:val="00647FB2"/>
    <w:rsid w:val="006522FB"/>
    <w:rsid w:val="00653A31"/>
    <w:rsid w:val="006563A3"/>
    <w:rsid w:val="00657DD6"/>
    <w:rsid w:val="00661300"/>
    <w:rsid w:val="0066360E"/>
    <w:rsid w:val="00663D3B"/>
    <w:rsid w:val="00663D6A"/>
    <w:rsid w:val="00670CD6"/>
    <w:rsid w:val="00673019"/>
    <w:rsid w:val="00674B68"/>
    <w:rsid w:val="00676291"/>
    <w:rsid w:val="0067655B"/>
    <w:rsid w:val="00677CDE"/>
    <w:rsid w:val="006801F0"/>
    <w:rsid w:val="006804AF"/>
    <w:rsid w:val="0068126E"/>
    <w:rsid w:val="006826BC"/>
    <w:rsid w:val="00682AC5"/>
    <w:rsid w:val="00682FDB"/>
    <w:rsid w:val="006839AE"/>
    <w:rsid w:val="006853A3"/>
    <w:rsid w:val="00686EDC"/>
    <w:rsid w:val="00690668"/>
    <w:rsid w:val="00693F61"/>
    <w:rsid w:val="006953D9"/>
    <w:rsid w:val="0069586D"/>
    <w:rsid w:val="006A3F3B"/>
    <w:rsid w:val="006A48B3"/>
    <w:rsid w:val="006A5419"/>
    <w:rsid w:val="006A546C"/>
    <w:rsid w:val="006A64A6"/>
    <w:rsid w:val="006A6771"/>
    <w:rsid w:val="006B0823"/>
    <w:rsid w:val="006B0D6F"/>
    <w:rsid w:val="006B2460"/>
    <w:rsid w:val="006B2AA8"/>
    <w:rsid w:val="006B7CF5"/>
    <w:rsid w:val="006C0049"/>
    <w:rsid w:val="006C286B"/>
    <w:rsid w:val="006C2EC2"/>
    <w:rsid w:val="006C3FDD"/>
    <w:rsid w:val="006C4FB0"/>
    <w:rsid w:val="006C5878"/>
    <w:rsid w:val="006C5B34"/>
    <w:rsid w:val="006D203F"/>
    <w:rsid w:val="006D2408"/>
    <w:rsid w:val="006D28A1"/>
    <w:rsid w:val="006D3B3F"/>
    <w:rsid w:val="006D3DCF"/>
    <w:rsid w:val="006D666E"/>
    <w:rsid w:val="006D690C"/>
    <w:rsid w:val="006D69E4"/>
    <w:rsid w:val="006E0C40"/>
    <w:rsid w:val="006E172D"/>
    <w:rsid w:val="006E2173"/>
    <w:rsid w:val="006E222F"/>
    <w:rsid w:val="006E2265"/>
    <w:rsid w:val="006E3124"/>
    <w:rsid w:val="006E40AD"/>
    <w:rsid w:val="006E5346"/>
    <w:rsid w:val="006E7FA6"/>
    <w:rsid w:val="006F130C"/>
    <w:rsid w:val="006F21CE"/>
    <w:rsid w:val="006F4DFC"/>
    <w:rsid w:val="006F51D3"/>
    <w:rsid w:val="006F608B"/>
    <w:rsid w:val="006F6E24"/>
    <w:rsid w:val="007026E5"/>
    <w:rsid w:val="00706CDF"/>
    <w:rsid w:val="00707985"/>
    <w:rsid w:val="00714493"/>
    <w:rsid w:val="00714891"/>
    <w:rsid w:val="007171E0"/>
    <w:rsid w:val="00720D1F"/>
    <w:rsid w:val="0072316C"/>
    <w:rsid w:val="007232E5"/>
    <w:rsid w:val="00726AF3"/>
    <w:rsid w:val="00727155"/>
    <w:rsid w:val="0073063D"/>
    <w:rsid w:val="0073103D"/>
    <w:rsid w:val="00734AD7"/>
    <w:rsid w:val="00735854"/>
    <w:rsid w:val="007362EE"/>
    <w:rsid w:val="00737232"/>
    <w:rsid w:val="0074097C"/>
    <w:rsid w:val="00741367"/>
    <w:rsid w:val="00741731"/>
    <w:rsid w:val="007427AA"/>
    <w:rsid w:val="007454E5"/>
    <w:rsid w:val="0074763B"/>
    <w:rsid w:val="0075053F"/>
    <w:rsid w:val="00750BE3"/>
    <w:rsid w:val="00750D0D"/>
    <w:rsid w:val="00763E32"/>
    <w:rsid w:val="00765220"/>
    <w:rsid w:val="00765283"/>
    <w:rsid w:val="00765742"/>
    <w:rsid w:val="0076628B"/>
    <w:rsid w:val="0076688E"/>
    <w:rsid w:val="007673A7"/>
    <w:rsid w:val="00767ADB"/>
    <w:rsid w:val="00771846"/>
    <w:rsid w:val="007724A9"/>
    <w:rsid w:val="0077407A"/>
    <w:rsid w:val="00774176"/>
    <w:rsid w:val="00777684"/>
    <w:rsid w:val="007776F4"/>
    <w:rsid w:val="00782785"/>
    <w:rsid w:val="00785B9B"/>
    <w:rsid w:val="00787104"/>
    <w:rsid w:val="00787C02"/>
    <w:rsid w:val="00791C3B"/>
    <w:rsid w:val="00791F8C"/>
    <w:rsid w:val="007A380F"/>
    <w:rsid w:val="007A4FDC"/>
    <w:rsid w:val="007A5FC7"/>
    <w:rsid w:val="007A615A"/>
    <w:rsid w:val="007A6E6D"/>
    <w:rsid w:val="007B2320"/>
    <w:rsid w:val="007B2423"/>
    <w:rsid w:val="007B79CA"/>
    <w:rsid w:val="007C076B"/>
    <w:rsid w:val="007C0DA9"/>
    <w:rsid w:val="007C5241"/>
    <w:rsid w:val="007C5874"/>
    <w:rsid w:val="007D0EB3"/>
    <w:rsid w:val="007D14B6"/>
    <w:rsid w:val="007D200F"/>
    <w:rsid w:val="007D2E39"/>
    <w:rsid w:val="007D45F8"/>
    <w:rsid w:val="007D5906"/>
    <w:rsid w:val="007D5D82"/>
    <w:rsid w:val="007D7B55"/>
    <w:rsid w:val="007E3AB3"/>
    <w:rsid w:val="007E4745"/>
    <w:rsid w:val="007E56D0"/>
    <w:rsid w:val="007E7B67"/>
    <w:rsid w:val="007F02FD"/>
    <w:rsid w:val="007F68D0"/>
    <w:rsid w:val="007F69F4"/>
    <w:rsid w:val="007F7E6A"/>
    <w:rsid w:val="008064C6"/>
    <w:rsid w:val="00810E1A"/>
    <w:rsid w:val="0081371D"/>
    <w:rsid w:val="0081515F"/>
    <w:rsid w:val="00820036"/>
    <w:rsid w:val="00820BA7"/>
    <w:rsid w:val="00820F47"/>
    <w:rsid w:val="00822338"/>
    <w:rsid w:val="008231D4"/>
    <w:rsid w:val="0082554E"/>
    <w:rsid w:val="0082618C"/>
    <w:rsid w:val="008279D3"/>
    <w:rsid w:val="00830472"/>
    <w:rsid w:val="00831470"/>
    <w:rsid w:val="008347F7"/>
    <w:rsid w:val="00834A4B"/>
    <w:rsid w:val="008350A1"/>
    <w:rsid w:val="00835D43"/>
    <w:rsid w:val="00837767"/>
    <w:rsid w:val="00840B20"/>
    <w:rsid w:val="00841D2A"/>
    <w:rsid w:val="00842390"/>
    <w:rsid w:val="00843638"/>
    <w:rsid w:val="00844360"/>
    <w:rsid w:val="0085198A"/>
    <w:rsid w:val="00851BAB"/>
    <w:rsid w:val="00854E06"/>
    <w:rsid w:val="00854F04"/>
    <w:rsid w:val="00855F1A"/>
    <w:rsid w:val="0085753E"/>
    <w:rsid w:val="00861278"/>
    <w:rsid w:val="008613A1"/>
    <w:rsid w:val="00861DFD"/>
    <w:rsid w:val="00862C0F"/>
    <w:rsid w:val="0086453A"/>
    <w:rsid w:val="008645F8"/>
    <w:rsid w:val="008651EF"/>
    <w:rsid w:val="00865558"/>
    <w:rsid w:val="00866BEE"/>
    <w:rsid w:val="00867B20"/>
    <w:rsid w:val="00867CE4"/>
    <w:rsid w:val="0087028E"/>
    <w:rsid w:val="00873DAA"/>
    <w:rsid w:val="00875144"/>
    <w:rsid w:val="00877125"/>
    <w:rsid w:val="008776C6"/>
    <w:rsid w:val="00880A63"/>
    <w:rsid w:val="00880C15"/>
    <w:rsid w:val="00882248"/>
    <w:rsid w:val="00882AA0"/>
    <w:rsid w:val="00883F71"/>
    <w:rsid w:val="00885107"/>
    <w:rsid w:val="00886196"/>
    <w:rsid w:val="008869D5"/>
    <w:rsid w:val="008902DA"/>
    <w:rsid w:val="008914C5"/>
    <w:rsid w:val="008963DE"/>
    <w:rsid w:val="008A05AC"/>
    <w:rsid w:val="008A1BCF"/>
    <w:rsid w:val="008A4BAF"/>
    <w:rsid w:val="008B0417"/>
    <w:rsid w:val="008B1F08"/>
    <w:rsid w:val="008B6942"/>
    <w:rsid w:val="008C3AB2"/>
    <w:rsid w:val="008C622A"/>
    <w:rsid w:val="008D2E43"/>
    <w:rsid w:val="008D3888"/>
    <w:rsid w:val="008D47F0"/>
    <w:rsid w:val="008D4FD7"/>
    <w:rsid w:val="008D597C"/>
    <w:rsid w:val="008D59DA"/>
    <w:rsid w:val="008D6D9C"/>
    <w:rsid w:val="008E02C2"/>
    <w:rsid w:val="008E2CBB"/>
    <w:rsid w:val="008E2DB0"/>
    <w:rsid w:val="008E364B"/>
    <w:rsid w:val="008E3E90"/>
    <w:rsid w:val="008E4351"/>
    <w:rsid w:val="008E62A3"/>
    <w:rsid w:val="008E680B"/>
    <w:rsid w:val="0090122E"/>
    <w:rsid w:val="009013F0"/>
    <w:rsid w:val="00901C23"/>
    <w:rsid w:val="00902BDE"/>
    <w:rsid w:val="00903306"/>
    <w:rsid w:val="009036C3"/>
    <w:rsid w:val="009041D3"/>
    <w:rsid w:val="0090499B"/>
    <w:rsid w:val="009051BD"/>
    <w:rsid w:val="009062B1"/>
    <w:rsid w:val="00910CE2"/>
    <w:rsid w:val="0091115E"/>
    <w:rsid w:val="00914FD9"/>
    <w:rsid w:val="0091767A"/>
    <w:rsid w:val="00924297"/>
    <w:rsid w:val="00924B89"/>
    <w:rsid w:val="009258E4"/>
    <w:rsid w:val="0092597F"/>
    <w:rsid w:val="00930B89"/>
    <w:rsid w:val="00931BDD"/>
    <w:rsid w:val="0093436D"/>
    <w:rsid w:val="00936D07"/>
    <w:rsid w:val="0093744E"/>
    <w:rsid w:val="00946FEA"/>
    <w:rsid w:val="009534C8"/>
    <w:rsid w:val="00953D1F"/>
    <w:rsid w:val="0095797F"/>
    <w:rsid w:val="009579A9"/>
    <w:rsid w:val="0096083B"/>
    <w:rsid w:val="00960A7D"/>
    <w:rsid w:val="00962A52"/>
    <w:rsid w:val="009635D4"/>
    <w:rsid w:val="00963800"/>
    <w:rsid w:val="00966626"/>
    <w:rsid w:val="00966701"/>
    <w:rsid w:val="00966D43"/>
    <w:rsid w:val="0097110D"/>
    <w:rsid w:val="00976421"/>
    <w:rsid w:val="009764C3"/>
    <w:rsid w:val="00976D26"/>
    <w:rsid w:val="0097777C"/>
    <w:rsid w:val="00977B24"/>
    <w:rsid w:val="00981692"/>
    <w:rsid w:val="00981FB6"/>
    <w:rsid w:val="00982657"/>
    <w:rsid w:val="00982802"/>
    <w:rsid w:val="00982AF5"/>
    <w:rsid w:val="00984A69"/>
    <w:rsid w:val="009902F5"/>
    <w:rsid w:val="009920CC"/>
    <w:rsid w:val="009A1F23"/>
    <w:rsid w:val="009A3427"/>
    <w:rsid w:val="009A439A"/>
    <w:rsid w:val="009A4FC1"/>
    <w:rsid w:val="009B0EB9"/>
    <w:rsid w:val="009B6EA6"/>
    <w:rsid w:val="009C1663"/>
    <w:rsid w:val="009C31EE"/>
    <w:rsid w:val="009C6E02"/>
    <w:rsid w:val="009D03E0"/>
    <w:rsid w:val="009D1B62"/>
    <w:rsid w:val="009D265A"/>
    <w:rsid w:val="009D38BC"/>
    <w:rsid w:val="009D6215"/>
    <w:rsid w:val="009D7B95"/>
    <w:rsid w:val="009D7C14"/>
    <w:rsid w:val="009E015B"/>
    <w:rsid w:val="009E2534"/>
    <w:rsid w:val="009E4C09"/>
    <w:rsid w:val="009E4CD0"/>
    <w:rsid w:val="009E699F"/>
    <w:rsid w:val="009F09DB"/>
    <w:rsid w:val="009F1D04"/>
    <w:rsid w:val="009F444C"/>
    <w:rsid w:val="009F75D0"/>
    <w:rsid w:val="00A03A84"/>
    <w:rsid w:val="00A03BCD"/>
    <w:rsid w:val="00A10D31"/>
    <w:rsid w:val="00A12241"/>
    <w:rsid w:val="00A13559"/>
    <w:rsid w:val="00A21C60"/>
    <w:rsid w:val="00A234C0"/>
    <w:rsid w:val="00A24CD5"/>
    <w:rsid w:val="00A25AC6"/>
    <w:rsid w:val="00A31F65"/>
    <w:rsid w:val="00A32486"/>
    <w:rsid w:val="00A33506"/>
    <w:rsid w:val="00A33589"/>
    <w:rsid w:val="00A370DB"/>
    <w:rsid w:val="00A37B61"/>
    <w:rsid w:val="00A400B3"/>
    <w:rsid w:val="00A40BAC"/>
    <w:rsid w:val="00A4198F"/>
    <w:rsid w:val="00A427D6"/>
    <w:rsid w:val="00A47301"/>
    <w:rsid w:val="00A47A55"/>
    <w:rsid w:val="00A5171E"/>
    <w:rsid w:val="00A556DA"/>
    <w:rsid w:val="00A557D4"/>
    <w:rsid w:val="00A56829"/>
    <w:rsid w:val="00A57F48"/>
    <w:rsid w:val="00A60DDF"/>
    <w:rsid w:val="00A63D64"/>
    <w:rsid w:val="00A70108"/>
    <w:rsid w:val="00A70754"/>
    <w:rsid w:val="00A71C88"/>
    <w:rsid w:val="00A7285C"/>
    <w:rsid w:val="00A72E6D"/>
    <w:rsid w:val="00A736B0"/>
    <w:rsid w:val="00A73BE1"/>
    <w:rsid w:val="00A7496F"/>
    <w:rsid w:val="00A75114"/>
    <w:rsid w:val="00A75B59"/>
    <w:rsid w:val="00A8517C"/>
    <w:rsid w:val="00A90674"/>
    <w:rsid w:val="00A90A66"/>
    <w:rsid w:val="00A9207C"/>
    <w:rsid w:val="00A945D7"/>
    <w:rsid w:val="00A971B0"/>
    <w:rsid w:val="00AA098C"/>
    <w:rsid w:val="00AA18ED"/>
    <w:rsid w:val="00AA23B0"/>
    <w:rsid w:val="00AA27EF"/>
    <w:rsid w:val="00AA3866"/>
    <w:rsid w:val="00AA67D9"/>
    <w:rsid w:val="00AA7F6A"/>
    <w:rsid w:val="00AB052F"/>
    <w:rsid w:val="00AB28E9"/>
    <w:rsid w:val="00AB2F29"/>
    <w:rsid w:val="00AB631B"/>
    <w:rsid w:val="00AC0BD3"/>
    <w:rsid w:val="00AC0D06"/>
    <w:rsid w:val="00AC146F"/>
    <w:rsid w:val="00AC55A0"/>
    <w:rsid w:val="00AC55CD"/>
    <w:rsid w:val="00AC58F4"/>
    <w:rsid w:val="00AD775B"/>
    <w:rsid w:val="00AD7F94"/>
    <w:rsid w:val="00AE098C"/>
    <w:rsid w:val="00AE22F8"/>
    <w:rsid w:val="00AE5673"/>
    <w:rsid w:val="00AE7B30"/>
    <w:rsid w:val="00AF07FD"/>
    <w:rsid w:val="00AF112B"/>
    <w:rsid w:val="00AF3C9E"/>
    <w:rsid w:val="00B0212A"/>
    <w:rsid w:val="00B0225E"/>
    <w:rsid w:val="00B0590D"/>
    <w:rsid w:val="00B10A70"/>
    <w:rsid w:val="00B120C9"/>
    <w:rsid w:val="00B126D6"/>
    <w:rsid w:val="00B1494F"/>
    <w:rsid w:val="00B149FF"/>
    <w:rsid w:val="00B14E45"/>
    <w:rsid w:val="00B15918"/>
    <w:rsid w:val="00B21F86"/>
    <w:rsid w:val="00B23A8A"/>
    <w:rsid w:val="00B24C18"/>
    <w:rsid w:val="00B30BE6"/>
    <w:rsid w:val="00B30FE7"/>
    <w:rsid w:val="00B322EB"/>
    <w:rsid w:val="00B328D8"/>
    <w:rsid w:val="00B3354A"/>
    <w:rsid w:val="00B34D95"/>
    <w:rsid w:val="00B41B2D"/>
    <w:rsid w:val="00B41BCA"/>
    <w:rsid w:val="00B426FD"/>
    <w:rsid w:val="00B42E13"/>
    <w:rsid w:val="00B4353D"/>
    <w:rsid w:val="00B43BFA"/>
    <w:rsid w:val="00B43E7E"/>
    <w:rsid w:val="00B4408B"/>
    <w:rsid w:val="00B46A36"/>
    <w:rsid w:val="00B46F9F"/>
    <w:rsid w:val="00B500D8"/>
    <w:rsid w:val="00B50AAC"/>
    <w:rsid w:val="00B52427"/>
    <w:rsid w:val="00B540B5"/>
    <w:rsid w:val="00B557EC"/>
    <w:rsid w:val="00B55B70"/>
    <w:rsid w:val="00B56479"/>
    <w:rsid w:val="00B57412"/>
    <w:rsid w:val="00B57681"/>
    <w:rsid w:val="00B604ED"/>
    <w:rsid w:val="00B612DC"/>
    <w:rsid w:val="00B7361A"/>
    <w:rsid w:val="00B74059"/>
    <w:rsid w:val="00B8162F"/>
    <w:rsid w:val="00B82791"/>
    <w:rsid w:val="00B9190F"/>
    <w:rsid w:val="00B91EB9"/>
    <w:rsid w:val="00B9737F"/>
    <w:rsid w:val="00B9770B"/>
    <w:rsid w:val="00BA2352"/>
    <w:rsid w:val="00BA30EF"/>
    <w:rsid w:val="00BA4BA9"/>
    <w:rsid w:val="00BA61FA"/>
    <w:rsid w:val="00BB1528"/>
    <w:rsid w:val="00BB17F6"/>
    <w:rsid w:val="00BB194E"/>
    <w:rsid w:val="00BB488B"/>
    <w:rsid w:val="00BB63F5"/>
    <w:rsid w:val="00BB6566"/>
    <w:rsid w:val="00BB7005"/>
    <w:rsid w:val="00BB754A"/>
    <w:rsid w:val="00BC15DC"/>
    <w:rsid w:val="00BC1851"/>
    <w:rsid w:val="00BC27A6"/>
    <w:rsid w:val="00BC2B78"/>
    <w:rsid w:val="00BC33B6"/>
    <w:rsid w:val="00BC6A16"/>
    <w:rsid w:val="00BC7DA5"/>
    <w:rsid w:val="00BD1088"/>
    <w:rsid w:val="00BD166B"/>
    <w:rsid w:val="00BE02CB"/>
    <w:rsid w:val="00BE0A08"/>
    <w:rsid w:val="00BE22E7"/>
    <w:rsid w:val="00BE27CF"/>
    <w:rsid w:val="00BE6B44"/>
    <w:rsid w:val="00BF06D1"/>
    <w:rsid w:val="00BF23DD"/>
    <w:rsid w:val="00BF4D98"/>
    <w:rsid w:val="00BF4ECE"/>
    <w:rsid w:val="00C00736"/>
    <w:rsid w:val="00C00E31"/>
    <w:rsid w:val="00C01722"/>
    <w:rsid w:val="00C021ED"/>
    <w:rsid w:val="00C03D2F"/>
    <w:rsid w:val="00C07195"/>
    <w:rsid w:val="00C07D34"/>
    <w:rsid w:val="00C1211E"/>
    <w:rsid w:val="00C136B7"/>
    <w:rsid w:val="00C14C6B"/>
    <w:rsid w:val="00C16E67"/>
    <w:rsid w:val="00C17766"/>
    <w:rsid w:val="00C21048"/>
    <w:rsid w:val="00C24DD7"/>
    <w:rsid w:val="00C25367"/>
    <w:rsid w:val="00C26059"/>
    <w:rsid w:val="00C265C8"/>
    <w:rsid w:val="00C265DC"/>
    <w:rsid w:val="00C276D5"/>
    <w:rsid w:val="00C30AA0"/>
    <w:rsid w:val="00C30DE3"/>
    <w:rsid w:val="00C3220C"/>
    <w:rsid w:val="00C43A23"/>
    <w:rsid w:val="00C43FCF"/>
    <w:rsid w:val="00C47F92"/>
    <w:rsid w:val="00C520BC"/>
    <w:rsid w:val="00C53363"/>
    <w:rsid w:val="00C56B1A"/>
    <w:rsid w:val="00C5734D"/>
    <w:rsid w:val="00C573CC"/>
    <w:rsid w:val="00C57D40"/>
    <w:rsid w:val="00C618DC"/>
    <w:rsid w:val="00C62C50"/>
    <w:rsid w:val="00C62EFB"/>
    <w:rsid w:val="00C63F2C"/>
    <w:rsid w:val="00C6706B"/>
    <w:rsid w:val="00C67903"/>
    <w:rsid w:val="00C70B67"/>
    <w:rsid w:val="00C7114D"/>
    <w:rsid w:val="00C73BD4"/>
    <w:rsid w:val="00C7550E"/>
    <w:rsid w:val="00C82905"/>
    <w:rsid w:val="00C8551E"/>
    <w:rsid w:val="00C90426"/>
    <w:rsid w:val="00C91E6F"/>
    <w:rsid w:val="00C926AE"/>
    <w:rsid w:val="00C93713"/>
    <w:rsid w:val="00C95F27"/>
    <w:rsid w:val="00C96F88"/>
    <w:rsid w:val="00CA244C"/>
    <w:rsid w:val="00CA5063"/>
    <w:rsid w:val="00CA5E56"/>
    <w:rsid w:val="00CA6656"/>
    <w:rsid w:val="00CA7DED"/>
    <w:rsid w:val="00CB2A62"/>
    <w:rsid w:val="00CB318E"/>
    <w:rsid w:val="00CB4A91"/>
    <w:rsid w:val="00CB4D92"/>
    <w:rsid w:val="00CB57F3"/>
    <w:rsid w:val="00CB76F3"/>
    <w:rsid w:val="00CC0152"/>
    <w:rsid w:val="00CC22AD"/>
    <w:rsid w:val="00CC4AFD"/>
    <w:rsid w:val="00CC678C"/>
    <w:rsid w:val="00CE062B"/>
    <w:rsid w:val="00CE108A"/>
    <w:rsid w:val="00CE1283"/>
    <w:rsid w:val="00CE2B5F"/>
    <w:rsid w:val="00CE561C"/>
    <w:rsid w:val="00CE5CCF"/>
    <w:rsid w:val="00CE6532"/>
    <w:rsid w:val="00CF01CB"/>
    <w:rsid w:val="00CF3401"/>
    <w:rsid w:val="00CF4ABD"/>
    <w:rsid w:val="00CF4D7C"/>
    <w:rsid w:val="00D022F7"/>
    <w:rsid w:val="00D02F4E"/>
    <w:rsid w:val="00D031BF"/>
    <w:rsid w:val="00D050D7"/>
    <w:rsid w:val="00D12C8C"/>
    <w:rsid w:val="00D164E3"/>
    <w:rsid w:val="00D16B25"/>
    <w:rsid w:val="00D16E45"/>
    <w:rsid w:val="00D22F32"/>
    <w:rsid w:val="00D23E2F"/>
    <w:rsid w:val="00D2650B"/>
    <w:rsid w:val="00D27D4A"/>
    <w:rsid w:val="00D30E5F"/>
    <w:rsid w:val="00D3272C"/>
    <w:rsid w:val="00D33612"/>
    <w:rsid w:val="00D35FB7"/>
    <w:rsid w:val="00D36044"/>
    <w:rsid w:val="00D37942"/>
    <w:rsid w:val="00D42C6F"/>
    <w:rsid w:val="00D43899"/>
    <w:rsid w:val="00D44681"/>
    <w:rsid w:val="00D46963"/>
    <w:rsid w:val="00D50B99"/>
    <w:rsid w:val="00D5268D"/>
    <w:rsid w:val="00D53423"/>
    <w:rsid w:val="00D55007"/>
    <w:rsid w:val="00D55F1C"/>
    <w:rsid w:val="00D5617C"/>
    <w:rsid w:val="00D60D7A"/>
    <w:rsid w:val="00D648D9"/>
    <w:rsid w:val="00D70B5F"/>
    <w:rsid w:val="00D72631"/>
    <w:rsid w:val="00D72E5C"/>
    <w:rsid w:val="00D80460"/>
    <w:rsid w:val="00D82963"/>
    <w:rsid w:val="00D848A8"/>
    <w:rsid w:val="00D85941"/>
    <w:rsid w:val="00D8637B"/>
    <w:rsid w:val="00D86638"/>
    <w:rsid w:val="00D8688C"/>
    <w:rsid w:val="00D90FBB"/>
    <w:rsid w:val="00D93C24"/>
    <w:rsid w:val="00D94247"/>
    <w:rsid w:val="00D94BAC"/>
    <w:rsid w:val="00D976EB"/>
    <w:rsid w:val="00DA0697"/>
    <w:rsid w:val="00DA2B8B"/>
    <w:rsid w:val="00DA34F6"/>
    <w:rsid w:val="00DA549A"/>
    <w:rsid w:val="00DA5B24"/>
    <w:rsid w:val="00DA5E6D"/>
    <w:rsid w:val="00DA6889"/>
    <w:rsid w:val="00DA75BC"/>
    <w:rsid w:val="00DA75EB"/>
    <w:rsid w:val="00DB018F"/>
    <w:rsid w:val="00DB0870"/>
    <w:rsid w:val="00DB4317"/>
    <w:rsid w:val="00DB6652"/>
    <w:rsid w:val="00DC2C8B"/>
    <w:rsid w:val="00DC313B"/>
    <w:rsid w:val="00DC61F4"/>
    <w:rsid w:val="00DC6FE9"/>
    <w:rsid w:val="00DC75FE"/>
    <w:rsid w:val="00DD09CA"/>
    <w:rsid w:val="00DD1E19"/>
    <w:rsid w:val="00DD2D3C"/>
    <w:rsid w:val="00DD4612"/>
    <w:rsid w:val="00DD77F5"/>
    <w:rsid w:val="00DE0160"/>
    <w:rsid w:val="00DE1C88"/>
    <w:rsid w:val="00DE2211"/>
    <w:rsid w:val="00DE4BA6"/>
    <w:rsid w:val="00DE5827"/>
    <w:rsid w:val="00DE5F69"/>
    <w:rsid w:val="00DE6249"/>
    <w:rsid w:val="00DF015D"/>
    <w:rsid w:val="00DF322E"/>
    <w:rsid w:val="00DF514F"/>
    <w:rsid w:val="00DF5546"/>
    <w:rsid w:val="00DF556E"/>
    <w:rsid w:val="00DF5EC2"/>
    <w:rsid w:val="00DF7CD8"/>
    <w:rsid w:val="00DF7DCD"/>
    <w:rsid w:val="00E04F73"/>
    <w:rsid w:val="00E063AB"/>
    <w:rsid w:val="00E067B8"/>
    <w:rsid w:val="00E07790"/>
    <w:rsid w:val="00E1158A"/>
    <w:rsid w:val="00E1532A"/>
    <w:rsid w:val="00E1586C"/>
    <w:rsid w:val="00E16C70"/>
    <w:rsid w:val="00E17EE1"/>
    <w:rsid w:val="00E20014"/>
    <w:rsid w:val="00E2172B"/>
    <w:rsid w:val="00E21B0C"/>
    <w:rsid w:val="00E22237"/>
    <w:rsid w:val="00E22A18"/>
    <w:rsid w:val="00E22BB2"/>
    <w:rsid w:val="00E2387A"/>
    <w:rsid w:val="00E238ED"/>
    <w:rsid w:val="00E23D40"/>
    <w:rsid w:val="00E250FB"/>
    <w:rsid w:val="00E26174"/>
    <w:rsid w:val="00E26EB9"/>
    <w:rsid w:val="00E32AFF"/>
    <w:rsid w:val="00E35CC6"/>
    <w:rsid w:val="00E41594"/>
    <w:rsid w:val="00E419C4"/>
    <w:rsid w:val="00E50D8A"/>
    <w:rsid w:val="00E534FB"/>
    <w:rsid w:val="00E5657B"/>
    <w:rsid w:val="00E5704D"/>
    <w:rsid w:val="00E60AB1"/>
    <w:rsid w:val="00E60AFB"/>
    <w:rsid w:val="00E716A1"/>
    <w:rsid w:val="00E737A1"/>
    <w:rsid w:val="00E73E56"/>
    <w:rsid w:val="00E74DA0"/>
    <w:rsid w:val="00E76E02"/>
    <w:rsid w:val="00E77387"/>
    <w:rsid w:val="00E824DB"/>
    <w:rsid w:val="00E87BD6"/>
    <w:rsid w:val="00E91BD0"/>
    <w:rsid w:val="00E92B96"/>
    <w:rsid w:val="00E92FB5"/>
    <w:rsid w:val="00E97C16"/>
    <w:rsid w:val="00EA06EB"/>
    <w:rsid w:val="00EA2AF6"/>
    <w:rsid w:val="00EA4003"/>
    <w:rsid w:val="00EA4CFC"/>
    <w:rsid w:val="00EB05FF"/>
    <w:rsid w:val="00EB2F35"/>
    <w:rsid w:val="00EB3EA0"/>
    <w:rsid w:val="00EC3EE5"/>
    <w:rsid w:val="00EC460E"/>
    <w:rsid w:val="00EC6ADA"/>
    <w:rsid w:val="00EC6B1A"/>
    <w:rsid w:val="00ED0220"/>
    <w:rsid w:val="00ED0D9A"/>
    <w:rsid w:val="00ED10E6"/>
    <w:rsid w:val="00ED2033"/>
    <w:rsid w:val="00ED27E3"/>
    <w:rsid w:val="00ED4FF5"/>
    <w:rsid w:val="00ED546E"/>
    <w:rsid w:val="00ED75F9"/>
    <w:rsid w:val="00EE2B64"/>
    <w:rsid w:val="00EE44E7"/>
    <w:rsid w:val="00EE568B"/>
    <w:rsid w:val="00EF0135"/>
    <w:rsid w:val="00EF1750"/>
    <w:rsid w:val="00EF2C21"/>
    <w:rsid w:val="00EF31B7"/>
    <w:rsid w:val="00EF3CE1"/>
    <w:rsid w:val="00EF4E5C"/>
    <w:rsid w:val="00EF65F1"/>
    <w:rsid w:val="00EF6923"/>
    <w:rsid w:val="00EF6A3F"/>
    <w:rsid w:val="00EF6B7D"/>
    <w:rsid w:val="00F00B3B"/>
    <w:rsid w:val="00F0175D"/>
    <w:rsid w:val="00F01BF8"/>
    <w:rsid w:val="00F029A5"/>
    <w:rsid w:val="00F0351A"/>
    <w:rsid w:val="00F040FD"/>
    <w:rsid w:val="00F0497D"/>
    <w:rsid w:val="00F054B1"/>
    <w:rsid w:val="00F05A9C"/>
    <w:rsid w:val="00F06C7F"/>
    <w:rsid w:val="00F10DAB"/>
    <w:rsid w:val="00F1391D"/>
    <w:rsid w:val="00F14839"/>
    <w:rsid w:val="00F17705"/>
    <w:rsid w:val="00F17CF3"/>
    <w:rsid w:val="00F20C79"/>
    <w:rsid w:val="00F21414"/>
    <w:rsid w:val="00F23843"/>
    <w:rsid w:val="00F25680"/>
    <w:rsid w:val="00F26210"/>
    <w:rsid w:val="00F303A6"/>
    <w:rsid w:val="00F31A2A"/>
    <w:rsid w:val="00F338B6"/>
    <w:rsid w:val="00F37711"/>
    <w:rsid w:val="00F37F08"/>
    <w:rsid w:val="00F40CFA"/>
    <w:rsid w:val="00F40FD6"/>
    <w:rsid w:val="00F4231C"/>
    <w:rsid w:val="00F42EEF"/>
    <w:rsid w:val="00F4477A"/>
    <w:rsid w:val="00F46AAE"/>
    <w:rsid w:val="00F5025B"/>
    <w:rsid w:val="00F534A4"/>
    <w:rsid w:val="00F53917"/>
    <w:rsid w:val="00F54030"/>
    <w:rsid w:val="00F54804"/>
    <w:rsid w:val="00F558D3"/>
    <w:rsid w:val="00F571CF"/>
    <w:rsid w:val="00F61B27"/>
    <w:rsid w:val="00F61F4B"/>
    <w:rsid w:val="00F63148"/>
    <w:rsid w:val="00F6354A"/>
    <w:rsid w:val="00F63C2A"/>
    <w:rsid w:val="00F7114F"/>
    <w:rsid w:val="00F71229"/>
    <w:rsid w:val="00F71235"/>
    <w:rsid w:val="00F71255"/>
    <w:rsid w:val="00F712FD"/>
    <w:rsid w:val="00F71869"/>
    <w:rsid w:val="00F746DF"/>
    <w:rsid w:val="00F74AD4"/>
    <w:rsid w:val="00F76925"/>
    <w:rsid w:val="00F76CE0"/>
    <w:rsid w:val="00F76DA4"/>
    <w:rsid w:val="00F82A69"/>
    <w:rsid w:val="00F83181"/>
    <w:rsid w:val="00F83A36"/>
    <w:rsid w:val="00F84A62"/>
    <w:rsid w:val="00F90130"/>
    <w:rsid w:val="00F91528"/>
    <w:rsid w:val="00F96E88"/>
    <w:rsid w:val="00F975DC"/>
    <w:rsid w:val="00F97766"/>
    <w:rsid w:val="00F97810"/>
    <w:rsid w:val="00FA00CB"/>
    <w:rsid w:val="00FA02D6"/>
    <w:rsid w:val="00FA0E23"/>
    <w:rsid w:val="00FA1AF5"/>
    <w:rsid w:val="00FA2203"/>
    <w:rsid w:val="00FB071F"/>
    <w:rsid w:val="00FB190D"/>
    <w:rsid w:val="00FB336A"/>
    <w:rsid w:val="00FB6EC1"/>
    <w:rsid w:val="00FC1678"/>
    <w:rsid w:val="00FC16CF"/>
    <w:rsid w:val="00FC5E95"/>
    <w:rsid w:val="00FD04E8"/>
    <w:rsid w:val="00FD055B"/>
    <w:rsid w:val="00FD26B8"/>
    <w:rsid w:val="00FD31FA"/>
    <w:rsid w:val="00FE0318"/>
    <w:rsid w:val="00FE1B2D"/>
    <w:rsid w:val="00FE65F2"/>
    <w:rsid w:val="00FF130B"/>
    <w:rsid w:val="00FF1333"/>
    <w:rsid w:val="00FF56DA"/>
    <w:rsid w:val="00FF5887"/>
    <w:rsid w:val="00FF63E4"/>
    <w:rsid w:val="00FF7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5B"/>
  </w:style>
  <w:style w:type="paragraph" w:styleId="1">
    <w:name w:val="heading 1"/>
    <w:basedOn w:val="a"/>
    <w:link w:val="10"/>
    <w:uiPriority w:val="9"/>
    <w:qFormat/>
    <w:rsid w:val="00DF5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7E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w:basedOn w:val="a"/>
    <w:link w:val="a4"/>
    <w:uiPriority w:val="34"/>
    <w:qFormat/>
    <w:rsid w:val="00EB2F35"/>
    <w:pPr>
      <w:ind w:left="720"/>
      <w:contextualSpacing/>
    </w:pPr>
  </w:style>
  <w:style w:type="character" w:customStyle="1" w:styleId="10">
    <w:name w:val="Заголовок 1 Знак"/>
    <w:basedOn w:val="a0"/>
    <w:link w:val="1"/>
    <w:uiPriority w:val="9"/>
    <w:rsid w:val="00DF514F"/>
    <w:rPr>
      <w:rFonts w:ascii="Times New Roman" w:eastAsia="Times New Roman" w:hAnsi="Times New Roman" w:cs="Times New Roman"/>
      <w:b/>
      <w:bCs/>
      <w:kern w:val="36"/>
      <w:sz w:val="48"/>
      <w:szCs w:val="48"/>
      <w:lang w:eastAsia="ru-RU"/>
    </w:rPr>
  </w:style>
  <w:style w:type="table" w:styleId="a5">
    <w:name w:val="Table Grid"/>
    <w:basedOn w:val="a1"/>
    <w:uiPriority w:val="59"/>
    <w:rsid w:val="009E4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9E4CD0"/>
    <w:rPr>
      <w:color w:val="0000FF" w:themeColor="hyperlink"/>
      <w:u w:val="single"/>
    </w:rPr>
  </w:style>
  <w:style w:type="paragraph" w:styleId="a7">
    <w:name w:val="Normal (Web)"/>
    <w:basedOn w:val="a"/>
    <w:uiPriority w:val="99"/>
    <w:unhideWhenUsed/>
    <w:rsid w:val="00193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55F1C"/>
    <w:rPr>
      <w:b/>
      <w:bCs/>
    </w:rPr>
  </w:style>
  <w:style w:type="character" w:customStyle="1" w:styleId="20">
    <w:name w:val="Заголовок 2 Знак"/>
    <w:basedOn w:val="a0"/>
    <w:link w:val="2"/>
    <w:uiPriority w:val="9"/>
    <w:semiHidden/>
    <w:rsid w:val="00DC75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7E85"/>
    <w:rPr>
      <w:rFonts w:asciiTheme="majorHAnsi" w:eastAsiaTheme="majorEastAsia" w:hAnsiTheme="majorHAnsi" w:cstheme="majorBidi"/>
      <w:b/>
      <w:bCs/>
      <w:color w:val="4F81BD" w:themeColor="accent1"/>
    </w:rPr>
  </w:style>
  <w:style w:type="character" w:styleId="a9">
    <w:name w:val="FollowedHyperlink"/>
    <w:basedOn w:val="a0"/>
    <w:uiPriority w:val="99"/>
    <w:semiHidden/>
    <w:unhideWhenUsed/>
    <w:rsid w:val="005B0DAF"/>
    <w:rPr>
      <w:color w:val="800080" w:themeColor="followedHyperlink"/>
      <w:u w:val="single"/>
    </w:rPr>
  </w:style>
  <w:style w:type="paragraph" w:customStyle="1" w:styleId="pj">
    <w:name w:val="pj"/>
    <w:basedOn w:val="a"/>
    <w:rsid w:val="00020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20CBD"/>
  </w:style>
  <w:style w:type="character" w:customStyle="1" w:styleId="hgkelc">
    <w:name w:val="hgkelc"/>
    <w:basedOn w:val="a0"/>
    <w:rsid w:val="00FF56DA"/>
  </w:style>
  <w:style w:type="paragraph" w:styleId="aa">
    <w:name w:val="No Spacing"/>
    <w:uiPriority w:val="1"/>
    <w:qFormat/>
    <w:rsid w:val="00AF3C9E"/>
    <w:pPr>
      <w:spacing w:after="0" w:line="240" w:lineRule="auto"/>
    </w:pPr>
  </w:style>
  <w:style w:type="character" w:customStyle="1" w:styleId="ab">
    <w:name w:val="Нет"/>
    <w:rsid w:val="00F571CF"/>
  </w:style>
  <w:style w:type="character" w:customStyle="1" w:styleId="a4">
    <w:name w:val="Абзац списка Знак"/>
    <w:aliases w:val="маркированный Знак,Абзац Знак"/>
    <w:link w:val="a3"/>
    <w:uiPriority w:val="34"/>
    <w:qFormat/>
    <w:locked/>
    <w:rsid w:val="00F76925"/>
  </w:style>
  <w:style w:type="paragraph" w:styleId="ac">
    <w:name w:val="footer"/>
    <w:basedOn w:val="a"/>
    <w:link w:val="ad"/>
    <w:rsid w:val="006178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6178BB"/>
    <w:rPr>
      <w:rFonts w:ascii="Times New Roman" w:eastAsia="Times New Roman" w:hAnsi="Times New Roman" w:cs="Times New Roman"/>
      <w:sz w:val="24"/>
      <w:szCs w:val="24"/>
    </w:rPr>
  </w:style>
  <w:style w:type="character" w:customStyle="1" w:styleId="uv3um">
    <w:name w:val="uv3um"/>
    <w:basedOn w:val="a0"/>
    <w:rsid w:val="005C7577"/>
  </w:style>
</w:styles>
</file>

<file path=word/webSettings.xml><?xml version="1.0" encoding="utf-8"?>
<w:webSettings xmlns:r="http://schemas.openxmlformats.org/officeDocument/2006/relationships" xmlns:w="http://schemas.openxmlformats.org/wordprocessingml/2006/main">
  <w:divs>
    <w:div w:id="199712610">
      <w:bodyDiv w:val="1"/>
      <w:marLeft w:val="0"/>
      <w:marRight w:val="0"/>
      <w:marTop w:val="0"/>
      <w:marBottom w:val="0"/>
      <w:divBdr>
        <w:top w:val="none" w:sz="0" w:space="0" w:color="auto"/>
        <w:left w:val="none" w:sz="0" w:space="0" w:color="auto"/>
        <w:bottom w:val="none" w:sz="0" w:space="0" w:color="auto"/>
        <w:right w:val="none" w:sz="0" w:space="0" w:color="auto"/>
      </w:divBdr>
    </w:div>
    <w:div w:id="399792009">
      <w:bodyDiv w:val="1"/>
      <w:marLeft w:val="0"/>
      <w:marRight w:val="0"/>
      <w:marTop w:val="0"/>
      <w:marBottom w:val="0"/>
      <w:divBdr>
        <w:top w:val="none" w:sz="0" w:space="0" w:color="auto"/>
        <w:left w:val="none" w:sz="0" w:space="0" w:color="auto"/>
        <w:bottom w:val="none" w:sz="0" w:space="0" w:color="auto"/>
        <w:right w:val="none" w:sz="0" w:space="0" w:color="auto"/>
      </w:divBdr>
    </w:div>
    <w:div w:id="658506031">
      <w:bodyDiv w:val="1"/>
      <w:marLeft w:val="0"/>
      <w:marRight w:val="0"/>
      <w:marTop w:val="0"/>
      <w:marBottom w:val="0"/>
      <w:divBdr>
        <w:top w:val="none" w:sz="0" w:space="0" w:color="auto"/>
        <w:left w:val="none" w:sz="0" w:space="0" w:color="auto"/>
        <w:bottom w:val="none" w:sz="0" w:space="0" w:color="auto"/>
        <w:right w:val="none" w:sz="0" w:space="0" w:color="auto"/>
      </w:divBdr>
    </w:div>
    <w:div w:id="891118850">
      <w:bodyDiv w:val="1"/>
      <w:marLeft w:val="0"/>
      <w:marRight w:val="0"/>
      <w:marTop w:val="0"/>
      <w:marBottom w:val="0"/>
      <w:divBdr>
        <w:top w:val="none" w:sz="0" w:space="0" w:color="auto"/>
        <w:left w:val="none" w:sz="0" w:space="0" w:color="auto"/>
        <w:bottom w:val="none" w:sz="0" w:space="0" w:color="auto"/>
        <w:right w:val="none" w:sz="0" w:space="0" w:color="auto"/>
      </w:divBdr>
    </w:div>
    <w:div w:id="947471473">
      <w:bodyDiv w:val="1"/>
      <w:marLeft w:val="0"/>
      <w:marRight w:val="0"/>
      <w:marTop w:val="0"/>
      <w:marBottom w:val="0"/>
      <w:divBdr>
        <w:top w:val="none" w:sz="0" w:space="0" w:color="auto"/>
        <w:left w:val="none" w:sz="0" w:space="0" w:color="auto"/>
        <w:bottom w:val="none" w:sz="0" w:space="0" w:color="auto"/>
        <w:right w:val="none" w:sz="0" w:space="0" w:color="auto"/>
      </w:divBdr>
    </w:div>
    <w:div w:id="997197950">
      <w:bodyDiv w:val="1"/>
      <w:marLeft w:val="0"/>
      <w:marRight w:val="0"/>
      <w:marTop w:val="0"/>
      <w:marBottom w:val="0"/>
      <w:divBdr>
        <w:top w:val="none" w:sz="0" w:space="0" w:color="auto"/>
        <w:left w:val="none" w:sz="0" w:space="0" w:color="auto"/>
        <w:bottom w:val="none" w:sz="0" w:space="0" w:color="auto"/>
        <w:right w:val="none" w:sz="0" w:space="0" w:color="auto"/>
      </w:divBdr>
    </w:div>
    <w:div w:id="1247568669">
      <w:bodyDiv w:val="1"/>
      <w:marLeft w:val="0"/>
      <w:marRight w:val="0"/>
      <w:marTop w:val="0"/>
      <w:marBottom w:val="0"/>
      <w:divBdr>
        <w:top w:val="none" w:sz="0" w:space="0" w:color="auto"/>
        <w:left w:val="none" w:sz="0" w:space="0" w:color="auto"/>
        <w:bottom w:val="none" w:sz="0" w:space="0" w:color="auto"/>
        <w:right w:val="none" w:sz="0" w:space="0" w:color="auto"/>
      </w:divBdr>
    </w:div>
    <w:div w:id="1351641473">
      <w:bodyDiv w:val="1"/>
      <w:marLeft w:val="0"/>
      <w:marRight w:val="0"/>
      <w:marTop w:val="0"/>
      <w:marBottom w:val="0"/>
      <w:divBdr>
        <w:top w:val="none" w:sz="0" w:space="0" w:color="auto"/>
        <w:left w:val="none" w:sz="0" w:space="0" w:color="auto"/>
        <w:bottom w:val="none" w:sz="0" w:space="0" w:color="auto"/>
        <w:right w:val="none" w:sz="0" w:space="0" w:color="auto"/>
      </w:divBdr>
      <w:divsChild>
        <w:div w:id="1006977533">
          <w:marLeft w:val="0"/>
          <w:marRight w:val="0"/>
          <w:marTop w:val="0"/>
          <w:marBottom w:val="0"/>
          <w:divBdr>
            <w:top w:val="none" w:sz="0" w:space="0" w:color="auto"/>
            <w:left w:val="none" w:sz="0" w:space="0" w:color="auto"/>
            <w:bottom w:val="none" w:sz="0" w:space="0" w:color="auto"/>
            <w:right w:val="none" w:sz="0" w:space="0" w:color="auto"/>
          </w:divBdr>
          <w:divsChild>
            <w:div w:id="299841808">
              <w:marLeft w:val="0"/>
              <w:marRight w:val="0"/>
              <w:marTop w:val="0"/>
              <w:marBottom w:val="0"/>
              <w:divBdr>
                <w:top w:val="none" w:sz="0" w:space="0" w:color="auto"/>
                <w:left w:val="none" w:sz="0" w:space="0" w:color="auto"/>
                <w:bottom w:val="none" w:sz="0" w:space="0" w:color="auto"/>
                <w:right w:val="none" w:sz="0" w:space="0" w:color="auto"/>
              </w:divBdr>
              <w:divsChild>
                <w:div w:id="17508807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4317249">
          <w:marLeft w:val="0"/>
          <w:marRight w:val="0"/>
          <w:marTop w:val="0"/>
          <w:marBottom w:val="0"/>
          <w:divBdr>
            <w:top w:val="none" w:sz="0" w:space="0" w:color="auto"/>
            <w:left w:val="none" w:sz="0" w:space="0" w:color="auto"/>
            <w:bottom w:val="none" w:sz="0" w:space="0" w:color="auto"/>
            <w:right w:val="none" w:sz="0" w:space="0" w:color="auto"/>
          </w:divBdr>
          <w:divsChild>
            <w:div w:id="834950893">
              <w:marLeft w:val="0"/>
              <w:marRight w:val="0"/>
              <w:marTop w:val="0"/>
              <w:marBottom w:val="0"/>
              <w:divBdr>
                <w:top w:val="none" w:sz="0" w:space="0" w:color="auto"/>
                <w:left w:val="none" w:sz="0" w:space="0" w:color="auto"/>
                <w:bottom w:val="none" w:sz="0" w:space="0" w:color="auto"/>
                <w:right w:val="none" w:sz="0" w:space="0" w:color="auto"/>
              </w:divBdr>
              <w:divsChild>
                <w:div w:id="79436960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24632940">
          <w:marLeft w:val="0"/>
          <w:marRight w:val="0"/>
          <w:marTop w:val="0"/>
          <w:marBottom w:val="0"/>
          <w:divBdr>
            <w:top w:val="none" w:sz="0" w:space="0" w:color="auto"/>
            <w:left w:val="none" w:sz="0" w:space="0" w:color="auto"/>
            <w:bottom w:val="none" w:sz="0" w:space="0" w:color="auto"/>
            <w:right w:val="none" w:sz="0" w:space="0" w:color="auto"/>
          </w:divBdr>
          <w:divsChild>
            <w:div w:id="905409276">
              <w:marLeft w:val="0"/>
              <w:marRight w:val="0"/>
              <w:marTop w:val="0"/>
              <w:marBottom w:val="0"/>
              <w:divBdr>
                <w:top w:val="none" w:sz="0" w:space="0" w:color="auto"/>
                <w:left w:val="none" w:sz="0" w:space="0" w:color="auto"/>
                <w:bottom w:val="none" w:sz="0" w:space="0" w:color="auto"/>
                <w:right w:val="none" w:sz="0" w:space="0" w:color="auto"/>
              </w:divBdr>
              <w:divsChild>
                <w:div w:id="4950000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3632177">
          <w:marLeft w:val="0"/>
          <w:marRight w:val="0"/>
          <w:marTop w:val="0"/>
          <w:marBottom w:val="0"/>
          <w:divBdr>
            <w:top w:val="none" w:sz="0" w:space="0" w:color="auto"/>
            <w:left w:val="none" w:sz="0" w:space="0" w:color="auto"/>
            <w:bottom w:val="none" w:sz="0" w:space="0" w:color="auto"/>
            <w:right w:val="none" w:sz="0" w:space="0" w:color="auto"/>
          </w:divBdr>
          <w:divsChild>
            <w:div w:id="824736348">
              <w:marLeft w:val="0"/>
              <w:marRight w:val="0"/>
              <w:marTop w:val="0"/>
              <w:marBottom w:val="0"/>
              <w:divBdr>
                <w:top w:val="none" w:sz="0" w:space="0" w:color="auto"/>
                <w:left w:val="none" w:sz="0" w:space="0" w:color="auto"/>
                <w:bottom w:val="none" w:sz="0" w:space="0" w:color="auto"/>
                <w:right w:val="none" w:sz="0" w:space="0" w:color="auto"/>
              </w:divBdr>
            </w:div>
          </w:divsChild>
        </w:div>
        <w:div w:id="1767773257">
          <w:marLeft w:val="0"/>
          <w:marRight w:val="0"/>
          <w:marTop w:val="0"/>
          <w:marBottom w:val="0"/>
          <w:divBdr>
            <w:top w:val="none" w:sz="0" w:space="0" w:color="auto"/>
            <w:left w:val="none" w:sz="0" w:space="0" w:color="auto"/>
            <w:bottom w:val="none" w:sz="0" w:space="0" w:color="auto"/>
            <w:right w:val="none" w:sz="0" w:space="0" w:color="auto"/>
          </w:divBdr>
          <w:divsChild>
            <w:div w:id="283662441">
              <w:marLeft w:val="0"/>
              <w:marRight w:val="0"/>
              <w:marTop w:val="0"/>
              <w:marBottom w:val="0"/>
              <w:divBdr>
                <w:top w:val="none" w:sz="0" w:space="0" w:color="auto"/>
                <w:left w:val="none" w:sz="0" w:space="0" w:color="auto"/>
                <w:bottom w:val="none" w:sz="0" w:space="0" w:color="auto"/>
                <w:right w:val="none" w:sz="0" w:space="0" w:color="auto"/>
              </w:divBdr>
              <w:divsChild>
                <w:div w:id="6815909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14739683">
      <w:bodyDiv w:val="1"/>
      <w:marLeft w:val="0"/>
      <w:marRight w:val="0"/>
      <w:marTop w:val="0"/>
      <w:marBottom w:val="0"/>
      <w:divBdr>
        <w:top w:val="none" w:sz="0" w:space="0" w:color="auto"/>
        <w:left w:val="none" w:sz="0" w:space="0" w:color="auto"/>
        <w:bottom w:val="none" w:sz="0" w:space="0" w:color="auto"/>
        <w:right w:val="none" w:sz="0" w:space="0" w:color="auto"/>
      </w:divBdr>
    </w:div>
    <w:div w:id="1449349788">
      <w:bodyDiv w:val="1"/>
      <w:marLeft w:val="0"/>
      <w:marRight w:val="0"/>
      <w:marTop w:val="0"/>
      <w:marBottom w:val="0"/>
      <w:divBdr>
        <w:top w:val="none" w:sz="0" w:space="0" w:color="auto"/>
        <w:left w:val="none" w:sz="0" w:space="0" w:color="auto"/>
        <w:bottom w:val="none" w:sz="0" w:space="0" w:color="auto"/>
        <w:right w:val="none" w:sz="0" w:space="0" w:color="auto"/>
      </w:divBdr>
    </w:div>
    <w:div w:id="1723361403">
      <w:bodyDiv w:val="1"/>
      <w:marLeft w:val="0"/>
      <w:marRight w:val="0"/>
      <w:marTop w:val="0"/>
      <w:marBottom w:val="0"/>
      <w:divBdr>
        <w:top w:val="none" w:sz="0" w:space="0" w:color="auto"/>
        <w:left w:val="none" w:sz="0" w:space="0" w:color="auto"/>
        <w:bottom w:val="none" w:sz="0" w:space="0" w:color="auto"/>
        <w:right w:val="none" w:sz="0" w:space="0" w:color="auto"/>
      </w:divBdr>
    </w:div>
    <w:div w:id="1724718965">
      <w:bodyDiv w:val="1"/>
      <w:marLeft w:val="0"/>
      <w:marRight w:val="0"/>
      <w:marTop w:val="0"/>
      <w:marBottom w:val="0"/>
      <w:divBdr>
        <w:top w:val="none" w:sz="0" w:space="0" w:color="auto"/>
        <w:left w:val="none" w:sz="0" w:space="0" w:color="auto"/>
        <w:bottom w:val="none" w:sz="0" w:space="0" w:color="auto"/>
        <w:right w:val="none" w:sz="0" w:space="0" w:color="auto"/>
      </w:divBdr>
    </w:div>
    <w:div w:id="1945771227">
      <w:bodyDiv w:val="1"/>
      <w:marLeft w:val="0"/>
      <w:marRight w:val="0"/>
      <w:marTop w:val="0"/>
      <w:marBottom w:val="0"/>
      <w:divBdr>
        <w:top w:val="none" w:sz="0" w:space="0" w:color="auto"/>
        <w:left w:val="none" w:sz="0" w:space="0" w:color="auto"/>
        <w:bottom w:val="none" w:sz="0" w:space="0" w:color="auto"/>
        <w:right w:val="none" w:sz="0" w:space="0" w:color="auto"/>
      </w:divBdr>
      <w:divsChild>
        <w:div w:id="581715776">
          <w:marLeft w:val="0"/>
          <w:marRight w:val="0"/>
          <w:marTop w:val="0"/>
          <w:marBottom w:val="335"/>
          <w:divBdr>
            <w:top w:val="none" w:sz="0" w:space="0" w:color="auto"/>
            <w:left w:val="none" w:sz="0" w:space="0" w:color="auto"/>
            <w:bottom w:val="single" w:sz="24" w:space="17" w:color="B4DDDC"/>
            <w:right w:val="none" w:sz="0" w:space="0" w:color="auto"/>
          </w:divBdr>
        </w:div>
      </w:divsChild>
    </w:div>
    <w:div w:id="2078745819">
      <w:bodyDiv w:val="1"/>
      <w:marLeft w:val="0"/>
      <w:marRight w:val="0"/>
      <w:marTop w:val="0"/>
      <w:marBottom w:val="0"/>
      <w:divBdr>
        <w:top w:val="none" w:sz="0" w:space="0" w:color="auto"/>
        <w:left w:val="none" w:sz="0" w:space="0" w:color="auto"/>
        <w:bottom w:val="none" w:sz="0" w:space="0" w:color="auto"/>
        <w:right w:val="none" w:sz="0" w:space="0" w:color="auto"/>
      </w:divBdr>
    </w:div>
    <w:div w:id="20913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bek.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94F04-BF02-43A6-8CC4-6528412E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2025-06-12T08:43:00Z</cp:lastPrinted>
  <dcterms:created xsi:type="dcterms:W3CDTF">2025-07-03T10:04:00Z</dcterms:created>
  <dcterms:modified xsi:type="dcterms:W3CDTF">2025-07-11T09:53:00Z</dcterms:modified>
</cp:coreProperties>
</file>